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47247" w14:textId="3AE5B53E" w:rsidR="002969CE" w:rsidRDefault="00360C84" w:rsidP="00360C84">
      <w:pPr>
        <w:jc w:val="right"/>
        <w:rPr>
          <w:rFonts w:asciiTheme="minorHAnsi" w:hAnsiTheme="minorHAnsi" w:cstheme="minorHAnsi"/>
          <w:b/>
          <w:szCs w:val="18"/>
        </w:rPr>
      </w:pPr>
      <w:r>
        <w:rPr>
          <w:rFonts w:asciiTheme="minorHAnsi" w:hAnsiTheme="minorHAnsi" w:cstheme="minorHAnsi"/>
          <w:b/>
          <w:szCs w:val="18"/>
        </w:rPr>
        <w:t>Nowy Sącz 01 września 2025r.</w:t>
      </w:r>
    </w:p>
    <w:p w14:paraId="7A694E3D" w14:textId="77777777" w:rsidR="00934E86" w:rsidRDefault="00934E86" w:rsidP="00360C84">
      <w:pPr>
        <w:jc w:val="right"/>
        <w:rPr>
          <w:rFonts w:asciiTheme="minorHAnsi" w:hAnsiTheme="minorHAnsi" w:cstheme="minorHAnsi"/>
          <w:b/>
          <w:szCs w:val="18"/>
        </w:rPr>
      </w:pPr>
    </w:p>
    <w:p w14:paraId="2A390FA8" w14:textId="4688ED23" w:rsidR="00934E86" w:rsidRDefault="00934E86" w:rsidP="00934E86">
      <w:pPr>
        <w:rPr>
          <w:rFonts w:asciiTheme="minorHAnsi" w:hAnsiTheme="minorHAnsi" w:cstheme="minorHAnsi"/>
          <w:b/>
          <w:color w:val="C00000"/>
          <w:szCs w:val="28"/>
        </w:rPr>
      </w:pPr>
      <w:r w:rsidRPr="000C41C2">
        <w:rPr>
          <w:rFonts w:asciiTheme="minorHAnsi" w:hAnsiTheme="minorHAnsi" w:cstheme="minorHAnsi"/>
          <w:b/>
          <w:color w:val="C00000"/>
          <w:szCs w:val="28"/>
        </w:rPr>
        <w:t xml:space="preserve">WYMAGANIA EDUKACYJNE </w:t>
      </w:r>
      <w:r>
        <w:rPr>
          <w:rFonts w:asciiTheme="minorHAnsi" w:hAnsiTheme="minorHAnsi" w:cstheme="minorHAnsi"/>
          <w:b/>
          <w:color w:val="C00000"/>
          <w:szCs w:val="28"/>
        </w:rPr>
        <w:t xml:space="preserve">Z GEOGRAFII DLA KLASY </w:t>
      </w:r>
      <w:r>
        <w:rPr>
          <w:rFonts w:asciiTheme="minorHAnsi" w:hAnsiTheme="minorHAnsi" w:cstheme="minorHAnsi"/>
          <w:b/>
          <w:color w:val="C00000"/>
          <w:szCs w:val="28"/>
        </w:rPr>
        <w:t>2</w:t>
      </w:r>
      <w:r>
        <w:rPr>
          <w:rFonts w:asciiTheme="minorHAnsi" w:hAnsiTheme="minorHAnsi" w:cstheme="minorHAnsi"/>
          <w:b/>
          <w:color w:val="C00000"/>
          <w:szCs w:val="28"/>
        </w:rPr>
        <w:t>A NA ROK SZKOLNY 2025/2026 W OPARCIU O PROGRAM NAUCZANIA GEOGRAFII W ZAKRESIE PODSTAWOWYM DLA LICEUM OGÓLNOKSZTAŁCĄCEGO I TECHNIKUM „NOWE OBLICZA GEOGRAFII” NOWA ERA / B. DZIEDZIC, B. KORBEL, E.M.TUZ / ORAZ SPOSOBY SPRAWDZANIA OSIĄGNIĘĆ EDUKACYJNYCH UCZNIÓW</w:t>
      </w:r>
    </w:p>
    <w:p w14:paraId="6A1A6512" w14:textId="77777777" w:rsidR="00934E86" w:rsidRDefault="00934E86" w:rsidP="00934E86">
      <w:pPr>
        <w:rPr>
          <w:rFonts w:asciiTheme="minorHAnsi" w:hAnsiTheme="minorHAnsi" w:cstheme="minorHAnsi"/>
          <w:b/>
          <w:color w:val="C00000"/>
          <w:szCs w:val="28"/>
        </w:rPr>
      </w:pPr>
    </w:p>
    <w:p w14:paraId="11A45792" w14:textId="77777777" w:rsidR="00934E86" w:rsidRPr="00F62CF4" w:rsidRDefault="00934E86" w:rsidP="00934E86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  <w:color w:val="C00000"/>
          <w:szCs w:val="28"/>
        </w:rPr>
      </w:pPr>
      <w:r>
        <w:rPr>
          <w:rFonts w:asciiTheme="minorHAnsi" w:hAnsiTheme="minorHAnsi" w:cstheme="minorHAnsi"/>
          <w:b/>
          <w:color w:val="C00000"/>
          <w:szCs w:val="28"/>
        </w:rPr>
        <w:t>WYMAGANIA EDUKACYJNE</w:t>
      </w:r>
    </w:p>
    <w:p w14:paraId="03D23254" w14:textId="77777777" w:rsidR="00DA0A07" w:rsidRDefault="00DA0A07" w:rsidP="00360C84">
      <w:pPr>
        <w:jc w:val="right"/>
        <w:rPr>
          <w:rFonts w:asciiTheme="minorHAnsi" w:hAnsiTheme="minorHAnsi" w:cstheme="minorHAnsi"/>
          <w:b/>
          <w:szCs w:val="18"/>
        </w:rPr>
      </w:pPr>
    </w:p>
    <w:p w14:paraId="1BA230A6" w14:textId="77777777" w:rsidR="00360C84" w:rsidRPr="00904DB3" w:rsidRDefault="00360C84" w:rsidP="00DD4715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7"/>
        <w:gridCol w:w="3402"/>
        <w:gridCol w:w="3260"/>
        <w:gridCol w:w="3215"/>
        <w:gridCol w:w="3118"/>
      </w:tblGrid>
      <w:tr w:rsidR="00372BC9" w:rsidRPr="00904DB3" w14:paraId="5E2C7688" w14:textId="77777777" w:rsidTr="00310FEB">
        <w:trPr>
          <w:trHeight w:val="567"/>
        </w:trPr>
        <w:tc>
          <w:tcPr>
            <w:tcW w:w="16202" w:type="dxa"/>
            <w:gridSpan w:val="5"/>
            <w:vAlign w:val="center"/>
          </w:tcPr>
          <w:p w14:paraId="6950DC9E" w14:textId="77777777" w:rsidR="002969CE" w:rsidRPr="00904DB3" w:rsidRDefault="002969CE" w:rsidP="00DD4715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</w:p>
        </w:tc>
      </w:tr>
      <w:tr w:rsidR="00372BC9" w:rsidRPr="00904DB3" w14:paraId="215A3034" w14:textId="77777777" w:rsidTr="00310FEB">
        <w:trPr>
          <w:trHeight w:val="567"/>
        </w:trPr>
        <w:tc>
          <w:tcPr>
            <w:tcW w:w="3207" w:type="dxa"/>
            <w:vAlign w:val="center"/>
          </w:tcPr>
          <w:p w14:paraId="6ACC3724" w14:textId="0DCE361A" w:rsidR="002969CE" w:rsidRPr="00904DB3" w:rsidRDefault="00626CA4" w:rsidP="00DD4715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 </w:t>
            </w:r>
            <w:r w:rsidR="002969CE"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ocen</w:t>
            </w: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ę</w:t>
            </w:r>
            <w:r w:rsidR="002969CE"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dopuszczając</w:t>
            </w: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402" w:type="dxa"/>
            <w:vAlign w:val="center"/>
          </w:tcPr>
          <w:p w14:paraId="376C43F5" w14:textId="74D37288" w:rsidR="002969CE" w:rsidRPr="00904DB3" w:rsidRDefault="00626CA4" w:rsidP="00DD4715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 ocenę </w:t>
            </w:r>
            <w:r w:rsidR="002969CE"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dostateczn</w:t>
            </w: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260" w:type="dxa"/>
            <w:vAlign w:val="center"/>
          </w:tcPr>
          <w:p w14:paraId="4F77ECCA" w14:textId="4341A9B5" w:rsidR="002969CE" w:rsidRPr="00904DB3" w:rsidRDefault="00626CA4" w:rsidP="00DD4715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 ocenę </w:t>
            </w:r>
            <w:r w:rsidR="002969CE"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dobr</w:t>
            </w: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215" w:type="dxa"/>
            <w:vAlign w:val="center"/>
          </w:tcPr>
          <w:p w14:paraId="46C3D29B" w14:textId="182E7477" w:rsidR="002969CE" w:rsidRPr="00904DB3" w:rsidRDefault="00626CA4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na ocenę</w:t>
            </w:r>
            <w:r w:rsidR="002969CE"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bardzo dobr</w:t>
            </w: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118" w:type="dxa"/>
            <w:vAlign w:val="center"/>
          </w:tcPr>
          <w:p w14:paraId="61735A40" w14:textId="6951DC47" w:rsidR="002969CE" w:rsidRPr="00904DB3" w:rsidRDefault="00626CA4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 ocenę </w:t>
            </w:r>
            <w:r w:rsidR="002969CE"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celując</w:t>
            </w: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</w:tr>
      <w:tr w:rsidR="00372BC9" w:rsidRPr="00904DB3" w14:paraId="5C458085" w14:textId="77777777" w:rsidTr="00310FEB">
        <w:trPr>
          <w:trHeight w:val="340"/>
        </w:trPr>
        <w:tc>
          <w:tcPr>
            <w:tcW w:w="3207" w:type="dxa"/>
            <w:vAlign w:val="center"/>
          </w:tcPr>
          <w:p w14:paraId="1BF80466" w14:textId="77777777" w:rsidR="002969CE" w:rsidRPr="00904DB3" w:rsidRDefault="002969CE" w:rsidP="00DD4715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402" w:type="dxa"/>
            <w:vAlign w:val="center"/>
          </w:tcPr>
          <w:p w14:paraId="14CD77CD" w14:textId="77777777" w:rsidR="002969CE" w:rsidRPr="00904DB3" w:rsidRDefault="002969CE" w:rsidP="00DD4715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60" w:type="dxa"/>
            <w:vAlign w:val="center"/>
          </w:tcPr>
          <w:p w14:paraId="2979B689" w14:textId="77777777" w:rsidR="002969CE" w:rsidRPr="00904DB3" w:rsidRDefault="002969CE" w:rsidP="00DD4715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15" w:type="dxa"/>
            <w:vAlign w:val="center"/>
          </w:tcPr>
          <w:p w14:paraId="3D5C6F0D" w14:textId="77777777" w:rsidR="002969CE" w:rsidRPr="00904DB3" w:rsidRDefault="002969CE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18" w:type="dxa"/>
            <w:vAlign w:val="center"/>
          </w:tcPr>
          <w:p w14:paraId="1E1D11ED" w14:textId="77777777" w:rsidR="002969CE" w:rsidRPr="00904DB3" w:rsidRDefault="002969CE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372BC9" w:rsidRPr="00904DB3" w14:paraId="18D65483" w14:textId="77777777" w:rsidTr="00310FEB">
        <w:trPr>
          <w:trHeight w:val="397"/>
        </w:trPr>
        <w:tc>
          <w:tcPr>
            <w:tcW w:w="16202" w:type="dxa"/>
            <w:gridSpan w:val="5"/>
            <w:vAlign w:val="center"/>
          </w:tcPr>
          <w:p w14:paraId="71605CD5" w14:textId="552EF4B7" w:rsidR="002969CE" w:rsidRPr="00DC5A64" w:rsidRDefault="00621F74" w:rsidP="009B4BD0">
            <w:pPr>
              <w:numPr>
                <w:ilvl w:val="0"/>
                <w:numId w:val="7"/>
              </w:numPr>
              <w:ind w:left="296" w:hanging="227"/>
              <w:rPr>
                <w:rFonts w:asciiTheme="minorHAnsi" w:hAnsiTheme="minorHAnsi" w:cstheme="minorHAnsi"/>
                <w:b/>
                <w:bCs/>
                <w:color w:val="C00000"/>
                <w:sz w:val="18"/>
                <w:szCs w:val="18"/>
              </w:rPr>
            </w:pPr>
            <w:r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Zmiany na mapie politycznej</w:t>
            </w:r>
            <w:r w:rsidR="00DC5A64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/TEMATY NR 1-9 Z PLANU DYDAKTYCZNEGO UMIESZCZONEGO W DZIENNIKU ELEKTRONICZNYM/</w:t>
            </w:r>
          </w:p>
        </w:tc>
      </w:tr>
      <w:tr w:rsidR="00372BC9" w:rsidRPr="00904DB3" w14:paraId="74E3E21E" w14:textId="77777777" w:rsidTr="00310FEB">
        <w:tc>
          <w:tcPr>
            <w:tcW w:w="3207" w:type="dxa"/>
          </w:tcPr>
          <w:p w14:paraId="7174E640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CB21C16" w14:textId="77777777" w:rsidR="002969CE" w:rsidRPr="00904DB3" w:rsidRDefault="00621F74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775146" w:rsidRPr="00904DB3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C69BB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państwo</w:t>
            </w:r>
            <w:r w:rsidR="00791F3C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91F3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5A12D1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eksklawa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F31525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terytorium zależ</w:t>
            </w:r>
            <w:r w:rsidR="00791F3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ne</w:t>
            </w:r>
          </w:p>
          <w:p w14:paraId="47EC5521" w14:textId="77777777" w:rsidR="005A12D1" w:rsidRPr="00904DB3" w:rsidRDefault="005A12D1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elementy państwa</w:t>
            </w:r>
          </w:p>
          <w:p w14:paraId="508AA45C" w14:textId="4A5F24CE" w:rsidR="00E946DF" w:rsidRPr="00904DB3" w:rsidRDefault="00E946DF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wielkie państwa </w:t>
            </w:r>
            <w:r w:rsidR="00CE3D1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minipaństwa</w:t>
            </w:r>
            <w:proofErr w:type="spellEnd"/>
          </w:p>
          <w:p w14:paraId="71D0414C" w14:textId="77777777" w:rsidR="00791F3C" w:rsidRPr="00904DB3" w:rsidRDefault="007C5BFC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róż</w:t>
            </w:r>
            <w:r w:rsidR="00791F3C" w:rsidRPr="00904DB3">
              <w:rPr>
                <w:rFonts w:asciiTheme="minorHAnsi" w:hAnsiTheme="minorHAnsi" w:cstheme="minorHAnsi"/>
                <w:sz w:val="18"/>
                <w:szCs w:val="18"/>
              </w:rPr>
              <w:t>nic</w:t>
            </w:r>
            <w:r w:rsidR="00750982" w:rsidRPr="00904DB3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791F3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 powierzchni państw</w:t>
            </w:r>
          </w:p>
          <w:p w14:paraId="5D6605AE" w14:textId="77777777" w:rsidR="005A12D1" w:rsidRPr="00904DB3" w:rsidRDefault="00750982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5A12D1" w:rsidRPr="00904DB3">
              <w:rPr>
                <w:rFonts w:asciiTheme="minorHAnsi" w:hAnsiTheme="minorHAnsi" w:cstheme="minorHAnsi"/>
                <w:sz w:val="18"/>
                <w:szCs w:val="18"/>
              </w:rPr>
              <w:t>powierzchnię Polski</w:t>
            </w:r>
          </w:p>
          <w:p w14:paraId="2DF4D4D4" w14:textId="77777777" w:rsidR="005A12D1" w:rsidRPr="00904DB3" w:rsidRDefault="00750982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5A12D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aktualną liczbę </w:t>
            </w:r>
            <w:r w:rsidR="00322966" w:rsidRPr="00904DB3">
              <w:rPr>
                <w:rFonts w:asciiTheme="minorHAnsi" w:hAnsiTheme="minorHAnsi" w:cstheme="minorHAnsi"/>
                <w:sz w:val="18"/>
                <w:szCs w:val="18"/>
              </w:rPr>
              <w:t>państw</w:t>
            </w:r>
            <w:r w:rsidR="005A12D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14:paraId="1B9E1CD8" w14:textId="77777777" w:rsidR="005A12D1" w:rsidRPr="00904DB3" w:rsidRDefault="00030A77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 znaczenie terminów:</w:t>
            </w:r>
            <w:r w:rsidR="005A12D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A12D1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integracj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5A12D1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dezintegracj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</w:p>
          <w:p w14:paraId="1BC5577F" w14:textId="77777777" w:rsidR="00866A33" w:rsidRPr="00904DB3" w:rsidRDefault="00866A33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przyczyny proces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ów integracyjnych na ś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  <w:p w14:paraId="7CBA727B" w14:textId="77777777" w:rsidR="0073106E" w:rsidRPr="00904DB3" w:rsidRDefault="0073106E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państwa w Europie powstałe po 1989 r.</w:t>
            </w:r>
          </w:p>
          <w:p w14:paraId="17C6E69A" w14:textId="77777777" w:rsidR="005A12D1" w:rsidRPr="00904DB3" w:rsidRDefault="005B5ADB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przykłady organizacji międzynarodowych</w:t>
            </w:r>
          </w:p>
          <w:p w14:paraId="4489569F" w14:textId="77777777" w:rsidR="00F805CE" w:rsidRPr="00904DB3" w:rsidRDefault="003112FC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F805C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przyczyny konfliktów </w:t>
            </w:r>
            <w:r w:rsidR="00937754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zbrojnych </w:t>
            </w:r>
            <w:r w:rsidR="00F805CE" w:rsidRPr="00904DB3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14:paraId="45B3F8EC" w14:textId="77777777" w:rsidR="00BF028C" w:rsidRPr="00904DB3" w:rsidRDefault="00F31525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085A2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wskaźniki rozwoju 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  <w:r w:rsidR="00B471E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społecznego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państw</w:t>
            </w:r>
          </w:p>
          <w:p w14:paraId="246149F5" w14:textId="77777777" w:rsidR="00085A27" w:rsidRPr="00904DB3" w:rsidRDefault="00085A27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</w:tcPr>
          <w:p w14:paraId="435EF5C6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D07887E" w14:textId="77777777" w:rsidR="005A12D1" w:rsidRPr="00904DB3" w:rsidRDefault="005A12D1" w:rsidP="009B4BD0">
            <w:pPr>
              <w:pStyle w:val="Akapitzlist"/>
              <w:numPr>
                <w:ilvl w:val="0"/>
                <w:numId w:val="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przykłady eksklaw</w:t>
            </w:r>
            <w:r w:rsidR="0032296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wskazuje je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22966" w:rsidRPr="00904DB3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150C2244" w14:textId="77777777" w:rsidR="005A12D1" w:rsidRPr="00904DB3" w:rsidRDefault="00093DA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wskazuje na mapie wielki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e państwa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mini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państwa</w:t>
            </w:r>
            <w:proofErr w:type="spellEnd"/>
          </w:p>
          <w:p w14:paraId="0D8B520A" w14:textId="6C2D672F" w:rsidR="00093DA7" w:rsidRPr="00904DB3" w:rsidRDefault="00093DA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określa pozycję Polski </w:t>
            </w:r>
            <w:r w:rsidR="0073106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Europie </w:t>
            </w:r>
            <w:r w:rsidR="003E19C8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 względem powierzchni</w:t>
            </w:r>
          </w:p>
          <w:p w14:paraId="3645F205" w14:textId="77777777" w:rsidR="00866A33" w:rsidRPr="00904DB3" w:rsidRDefault="00866A33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yjaśnia róż</w:t>
            </w:r>
            <w:r w:rsidR="00093DA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nicę między integracją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93DA7" w:rsidRPr="00904DB3">
              <w:rPr>
                <w:rFonts w:asciiTheme="minorHAnsi" w:hAnsiTheme="minorHAnsi" w:cstheme="minorHAnsi"/>
                <w:sz w:val="18"/>
                <w:szCs w:val="18"/>
              </w:rPr>
              <w:t>a dezintegracją</w:t>
            </w:r>
            <w:r w:rsidR="00F805C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państw</w:t>
            </w:r>
          </w:p>
          <w:p w14:paraId="3462683C" w14:textId="77777777" w:rsidR="00093DA7" w:rsidRPr="00904DB3" w:rsidRDefault="00F805CE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</w:t>
            </w:r>
            <w:r w:rsidR="006B021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ykłady </w:t>
            </w:r>
            <w:r w:rsidR="00093DA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procesów </w:t>
            </w:r>
            <w:r w:rsidR="006B0218" w:rsidRPr="00904DB3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ntegracji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93DA7" w:rsidRPr="00904DB3">
              <w:rPr>
                <w:rFonts w:asciiTheme="minorHAnsi" w:hAnsiTheme="minorHAnsi" w:cstheme="minorHAnsi"/>
                <w:sz w:val="18"/>
                <w:szCs w:val="18"/>
              </w:rPr>
              <w:t>i dez</w:t>
            </w:r>
            <w:r w:rsidR="005B5ADB" w:rsidRPr="00904DB3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093DA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ntegracji w Europie po 1989 r. </w:t>
            </w:r>
          </w:p>
          <w:p w14:paraId="3E458509" w14:textId="77777777" w:rsidR="00093DA7" w:rsidRPr="00904DB3" w:rsidRDefault="00093DA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określa główne cele ONZ</w:t>
            </w:r>
          </w:p>
          <w:p w14:paraId="0C0D8FCD" w14:textId="410C2E77" w:rsidR="00F805CE" w:rsidRPr="00904DB3" w:rsidRDefault="00F805CE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świata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miejsca ważniejszych konfliktów</w:t>
            </w:r>
            <w:r w:rsidR="003112F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zbrojnych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2296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6B0218" w:rsidRPr="00904DB3">
              <w:rPr>
                <w:rFonts w:asciiTheme="minorHAnsi" w:hAnsiTheme="minorHAnsi" w:cstheme="minorHAnsi"/>
                <w:sz w:val="18"/>
                <w:szCs w:val="18"/>
              </w:rPr>
              <w:t>wybranych regionach w XXI w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7F5263AA" w14:textId="0B5F59AF" w:rsidR="00BF028C" w:rsidRPr="00904DB3" w:rsidRDefault="00FD020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905559" w:rsidRPr="00904DB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daje </w:t>
            </w:r>
            <w:r w:rsidR="00BF028C" w:rsidRPr="00904DB3">
              <w:rPr>
                <w:rFonts w:asciiTheme="minorHAnsi" w:hAnsiTheme="minorHAnsi" w:cstheme="minorHAnsi"/>
                <w:sz w:val="18"/>
                <w:szCs w:val="18"/>
              </w:rPr>
              <w:t>defini</w:t>
            </w:r>
            <w:r w:rsidR="00905559" w:rsidRPr="00904DB3">
              <w:rPr>
                <w:rFonts w:asciiTheme="minorHAnsi" w:hAnsiTheme="minorHAnsi" w:cstheme="minorHAnsi"/>
                <w:sz w:val="18"/>
                <w:szCs w:val="18"/>
              </w:rPr>
              <w:t>cje</w:t>
            </w:r>
            <w:r w:rsidR="00BF028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05CD6" w:rsidRPr="00904DB3">
              <w:rPr>
                <w:rFonts w:asciiTheme="minorHAnsi" w:hAnsiTheme="minorHAnsi" w:cstheme="minorHAnsi"/>
                <w:sz w:val="18"/>
                <w:szCs w:val="18"/>
              </w:rPr>
              <w:t>wskaźnik</w:t>
            </w:r>
            <w:r w:rsidR="00905559" w:rsidRPr="00904DB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="00D05CD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rozwoju krajów: PKB</w:t>
            </w:r>
            <w:r w:rsidR="00AC18DA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BF028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HDI</w:t>
            </w:r>
          </w:p>
          <w:p w14:paraId="16C679CE" w14:textId="77777777" w:rsidR="00BF028C" w:rsidRPr="00904DB3" w:rsidRDefault="00905559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na wybranych przykładach 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cechy krajów o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różnym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poziomie rozwoju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społeczno-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  <w:r w:rsidR="00E84AC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14:paraId="573B8FDA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30A8AFE" w14:textId="77777777" w:rsidR="002969CE" w:rsidRPr="00904DB3" w:rsidRDefault="00A656A5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terytoriów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zależnych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 XXI w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66830238" w14:textId="77777777" w:rsidR="00D7229C" w:rsidRPr="00904DB3" w:rsidRDefault="00D7229C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odczytuje na mapach aktualny podział polityczny</w:t>
            </w:r>
          </w:p>
          <w:p w14:paraId="50FEDF13" w14:textId="77777777" w:rsidR="00866A33" w:rsidRPr="00904DB3" w:rsidRDefault="00866A33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na przykładach procesy integracji i dezintegracji w Europie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 1989</w:t>
            </w:r>
            <w:r w:rsidR="00205C0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05CD6" w:rsidRPr="00904DB3">
              <w:rPr>
                <w:rFonts w:asciiTheme="minorHAnsi" w:hAnsiTheme="minorHAnsi" w:cstheme="minorHAnsi"/>
                <w:sz w:val="18"/>
                <w:szCs w:val="18"/>
              </w:rPr>
              <w:t>r.</w:t>
            </w:r>
          </w:p>
          <w:p w14:paraId="5CC0C566" w14:textId="77777777" w:rsidR="00205C02" w:rsidRPr="00904DB3" w:rsidRDefault="00205C02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organizacji </w:t>
            </w:r>
            <w:r w:rsidR="005B5ADB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międzyrządowych i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pozarządowych </w:t>
            </w:r>
          </w:p>
          <w:p w14:paraId="6A61D0AA" w14:textId="77777777" w:rsidR="00D13738" w:rsidRPr="00904DB3" w:rsidRDefault="00D13738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przykłady organizacji międzynarodowych, których członkiem jest Polska</w:t>
            </w:r>
          </w:p>
          <w:p w14:paraId="458EF834" w14:textId="77777777" w:rsidR="00205C02" w:rsidRPr="00904DB3" w:rsidRDefault="003112FC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05C02" w:rsidRPr="00904DB3">
              <w:rPr>
                <w:rFonts w:asciiTheme="minorHAnsi" w:hAnsiTheme="minorHAnsi" w:cstheme="minorHAnsi"/>
                <w:sz w:val="18"/>
                <w:szCs w:val="18"/>
              </w:rPr>
              <w:t>przyczyny konfliktów zbrojnych na świecie</w:t>
            </w:r>
          </w:p>
          <w:p w14:paraId="18D4B2B1" w14:textId="77777777" w:rsidR="00E92D89" w:rsidRPr="00904DB3" w:rsidRDefault="00B33035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charakteryzuje</w:t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wybrane konflikty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>na świecie w latach 90</w:t>
            </w:r>
            <w:r w:rsidR="00B569C1" w:rsidRPr="00904D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XX w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>i na początku XXI w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2D7F4F0" w14:textId="77777777" w:rsidR="006D14FD" w:rsidRPr="00904DB3" w:rsidRDefault="006D14FD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przyczyny dy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sproporcji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w rozwoju społeczno-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gospodarczym </w:t>
            </w:r>
            <w:r w:rsidR="00641AC3" w:rsidRPr="00904DB3">
              <w:rPr>
                <w:rFonts w:asciiTheme="minorHAnsi" w:hAnsiTheme="minorHAnsi" w:cstheme="minorHAnsi"/>
                <w:sz w:val="18"/>
                <w:szCs w:val="18"/>
              </w:rPr>
              <w:t>państw świata</w:t>
            </w:r>
          </w:p>
          <w:p w14:paraId="21DC5D5A" w14:textId="77777777" w:rsidR="007C4293" w:rsidRPr="00904DB3" w:rsidRDefault="00905559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7C4293" w:rsidRPr="00904DB3">
              <w:rPr>
                <w:rFonts w:asciiTheme="minorHAnsi" w:hAnsiTheme="minorHAnsi" w:cstheme="minorHAnsi"/>
                <w:sz w:val="18"/>
                <w:szCs w:val="18"/>
              </w:rPr>
              <w:t>składowe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wskaźnika</w:t>
            </w:r>
            <w:r w:rsidR="007C4293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HDI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C4293" w:rsidRPr="00904DB3">
              <w:rPr>
                <w:rFonts w:asciiTheme="minorHAnsi" w:hAnsiTheme="minorHAnsi" w:cstheme="minorHAnsi"/>
                <w:sz w:val="18"/>
                <w:szCs w:val="18"/>
              </w:rPr>
              <w:t>na przykład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zie Polski</w:t>
            </w:r>
          </w:p>
          <w:p w14:paraId="1DF60816" w14:textId="12A55993" w:rsidR="00F805CE" w:rsidRPr="00904DB3" w:rsidRDefault="00905559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zróżnicowanie przestrzenne państw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świata</w:t>
            </w:r>
            <w:r w:rsidR="00085A2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 w:rsidR="00085A27" w:rsidRPr="00904DB3">
              <w:rPr>
                <w:rFonts w:asciiTheme="minorHAnsi" w:hAnsiTheme="minorHAnsi" w:cstheme="minorHAnsi"/>
                <w:sz w:val="18"/>
                <w:szCs w:val="18"/>
              </w:rPr>
              <w:t>g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wskaźników</w:t>
            </w:r>
            <w:r w:rsidR="002C2F60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HDI</w:t>
            </w:r>
            <w:r w:rsidR="00085A2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</w:tc>
        <w:tc>
          <w:tcPr>
            <w:tcW w:w="3215" w:type="dxa"/>
          </w:tcPr>
          <w:p w14:paraId="02A0E4ED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17AFCA9" w14:textId="77777777" w:rsidR="00E92D89" w:rsidRPr="00904DB3" w:rsidRDefault="00E92D89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przykłady krajów nieuznawanych na arenie międzynarodowej</w:t>
            </w:r>
          </w:p>
          <w:p w14:paraId="0FE86D6C" w14:textId="77777777" w:rsidR="00BF028C" w:rsidRPr="00904DB3" w:rsidRDefault="003112FC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791F3C" w:rsidRPr="00904DB3">
              <w:rPr>
                <w:rFonts w:asciiTheme="minorHAnsi" w:hAnsiTheme="minorHAnsi" w:cstheme="minorHAnsi"/>
                <w:sz w:val="18"/>
                <w:szCs w:val="18"/>
              </w:rPr>
              <w:t>zmia</w:t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>ny</w:t>
            </w:r>
            <w:r w:rsidR="00FC3BEF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BF028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438E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które </w:t>
            </w:r>
            <w:r w:rsidR="00791F3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zaszły </w:t>
            </w:r>
            <w:r w:rsidR="00C438E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mapie politycznej świata </w:t>
            </w:r>
            <w:r w:rsidR="00BF028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 II wojnie światowej </w:t>
            </w:r>
          </w:p>
          <w:p w14:paraId="62BA78B6" w14:textId="77777777" w:rsidR="00866A33" w:rsidRPr="00904DB3" w:rsidRDefault="00866A3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przyczyny integr</w:t>
            </w:r>
            <w:r w:rsidR="003A0273" w:rsidRPr="00904DB3">
              <w:rPr>
                <w:rFonts w:asciiTheme="minorHAnsi" w:hAnsiTheme="minorHAnsi" w:cstheme="minorHAnsi"/>
                <w:sz w:val="18"/>
                <w:szCs w:val="18"/>
              </w:rPr>
              <w:t>acji politycznej,</w:t>
            </w:r>
            <w:r w:rsidR="0032296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gospodarczej i </w:t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militarnej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na świecie na przykładzie Unii Europejskiej</w:t>
            </w:r>
          </w:p>
          <w:p w14:paraId="26B5CBF7" w14:textId="65F22F88" w:rsidR="006B0218" w:rsidRPr="00904DB3" w:rsidRDefault="006B0218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skutki konfliktów zbrojnych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275E8126" w14:textId="77777777" w:rsidR="007C4293" w:rsidRPr="00904DB3" w:rsidRDefault="007C429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ocenia strukturę 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PKB Polski na tle innych krajów</w:t>
            </w:r>
          </w:p>
          <w:p w14:paraId="6F8D4E0B" w14:textId="537197AE" w:rsidR="006D14FD" w:rsidRPr="00904DB3" w:rsidRDefault="002C2F60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porównuje strukturę PK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>B państw znajdujących się na różnych poziomach rozwoju</w:t>
            </w:r>
            <w:r w:rsidR="0090555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społeczno-</w:t>
            </w:r>
            <w:r w:rsidR="003C427E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B33035" w:rsidRPr="00904DB3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</w:p>
        </w:tc>
        <w:tc>
          <w:tcPr>
            <w:tcW w:w="3118" w:type="dxa"/>
          </w:tcPr>
          <w:p w14:paraId="1AF7E187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EC28A2D" w14:textId="77777777" w:rsidR="00866A33" w:rsidRPr="00904DB3" w:rsidRDefault="00866A33" w:rsidP="000070EB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pozytywne i negatywne skutki integracji politycznej i gospodarczej na świecie</w:t>
            </w:r>
          </w:p>
          <w:p w14:paraId="14FE2526" w14:textId="36BE2A0B" w:rsidR="00B471E6" w:rsidRPr="00904DB3" w:rsidRDefault="00B471E6" w:rsidP="000070EB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konsekwencje zróżnicowania poziomu rozwoju społeczno-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gospodarczego krajów i regionów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>ś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</w:tc>
      </w:tr>
      <w:tr w:rsidR="00372BC9" w:rsidRPr="00904DB3" w14:paraId="29184E22" w14:textId="77777777" w:rsidTr="00310FEB">
        <w:trPr>
          <w:trHeight w:val="397"/>
        </w:trPr>
        <w:tc>
          <w:tcPr>
            <w:tcW w:w="16202" w:type="dxa"/>
            <w:gridSpan w:val="5"/>
            <w:vAlign w:val="center"/>
          </w:tcPr>
          <w:p w14:paraId="65668565" w14:textId="0CB04080" w:rsidR="002969CE" w:rsidRPr="00904DB3" w:rsidRDefault="00C87969" w:rsidP="009B4BD0">
            <w:pPr>
              <w:pStyle w:val="Akapitzlist"/>
              <w:numPr>
                <w:ilvl w:val="0"/>
                <w:numId w:val="7"/>
              </w:numPr>
              <w:ind w:left="296" w:hanging="22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F1403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lastRenderedPageBreak/>
              <w:t>Ludność i urbanizacja</w:t>
            </w:r>
            <w:r w:rsidR="000F1403" w:rsidRPr="000F1403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</w:t>
            </w:r>
            <w:r w:rsidR="000F1403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/TEMATY NR 1</w:t>
            </w:r>
            <w:r w:rsidR="000F1403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0 – 22 </w:t>
            </w:r>
            <w:r w:rsidR="000F1403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Z PLANU DYDAKTYCZNEGO UMIESZCZONEGO W DZIENNIKU ELEKTRONICZNYM/</w:t>
            </w:r>
          </w:p>
        </w:tc>
      </w:tr>
      <w:tr w:rsidR="00372BC9" w:rsidRPr="00904DB3" w14:paraId="59D0E85E" w14:textId="77777777" w:rsidTr="00310FEB">
        <w:tc>
          <w:tcPr>
            <w:tcW w:w="3207" w:type="dxa"/>
          </w:tcPr>
          <w:p w14:paraId="247A2B0C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DD223C7" w14:textId="77777777" w:rsidR="00C87969" w:rsidRPr="00904DB3" w:rsidRDefault="00C8796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2E65E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aktualną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liczbę l</w:t>
            </w:r>
            <w:r w:rsidR="00B33035" w:rsidRPr="00904DB3">
              <w:rPr>
                <w:rFonts w:asciiTheme="minorHAnsi" w:hAnsiTheme="minorHAnsi" w:cstheme="minorHAnsi"/>
                <w:sz w:val="18"/>
                <w:szCs w:val="18"/>
              </w:rPr>
              <w:t>udności świata i prognozy zmian</w:t>
            </w:r>
          </w:p>
          <w:p w14:paraId="01B380E2" w14:textId="77777777" w:rsidR="00C87969" w:rsidRPr="00904DB3" w:rsidRDefault="00C8796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porównuje kontynenty pod względem liczby ludności</w:t>
            </w:r>
          </w:p>
          <w:p w14:paraId="5E640DAE" w14:textId="77777777" w:rsidR="0073106E" w:rsidRPr="00904DB3" w:rsidRDefault="0073106E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najludniejsze państwa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14:paraId="3F6DB32A" w14:textId="77777777" w:rsidR="00C87969" w:rsidRPr="00904DB3" w:rsidRDefault="00154EFC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775146" w:rsidRPr="00904DB3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C87969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przyrost naturalny</w:t>
            </w:r>
            <w:r w:rsidR="00C87969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C87969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współczynnik urodzeń</w:t>
            </w:r>
            <w:r w:rsidR="00C87969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C87969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775146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współczynnik </w:t>
            </w:r>
            <w:r w:rsidR="00C87969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zgonów</w:t>
            </w:r>
            <w:r w:rsidR="0077514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C87969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przyrostu naturalnego</w:t>
            </w:r>
          </w:p>
          <w:p w14:paraId="6E7F32C3" w14:textId="77777777" w:rsidR="00C87969" w:rsidRPr="00904DB3" w:rsidRDefault="00154EFC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2E65ED" w:rsidRPr="00904DB3">
              <w:rPr>
                <w:rFonts w:asciiTheme="minorHAnsi" w:hAnsiTheme="minorHAnsi" w:cstheme="minorHAnsi"/>
                <w:sz w:val="18"/>
                <w:szCs w:val="18"/>
              </w:rPr>
              <w:t>model przejścia demograficznego</w:t>
            </w:r>
          </w:p>
          <w:p w14:paraId="20CB613F" w14:textId="77777777" w:rsidR="002E65ED" w:rsidRPr="00904DB3" w:rsidRDefault="00775146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eksplozj</w:t>
            </w:r>
            <w:r w:rsidR="00154EF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demograficzn</w:t>
            </w:r>
            <w:r w:rsidR="00154EF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154EFC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regres demograficzny</w:t>
            </w:r>
          </w:p>
          <w:p w14:paraId="355E71D9" w14:textId="77777777" w:rsidR="002E65ED" w:rsidRPr="00904DB3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typy demograficzne społeczeństw</w:t>
            </w:r>
          </w:p>
          <w:p w14:paraId="03426202" w14:textId="385FBC84" w:rsidR="002E65ED" w:rsidRPr="00904DB3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dominujące </w:t>
            </w:r>
            <w:r w:rsidR="003E19C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świecie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modele rodziny </w:t>
            </w:r>
          </w:p>
          <w:p w14:paraId="24B6A7D7" w14:textId="77777777" w:rsidR="002E65ED" w:rsidRPr="00904DB3" w:rsidRDefault="00154EFC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</w:t>
            </w:r>
            <w:r w:rsidR="002E263C" w:rsidRPr="00904DB3">
              <w:rPr>
                <w:rFonts w:asciiTheme="minorHAnsi" w:hAnsiTheme="minorHAnsi" w:cstheme="minorHAnsi"/>
                <w:sz w:val="18"/>
                <w:szCs w:val="18"/>
              </w:rPr>
              <w:t>ś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nia</w:t>
            </w:r>
            <w:r w:rsidR="00C8690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znaczenie terminu 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dzietności</w:t>
            </w:r>
          </w:p>
          <w:p w14:paraId="0E51B708" w14:textId="77777777" w:rsidR="002969CE" w:rsidRPr="00904DB3" w:rsidRDefault="00DB6C3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C86908" w:rsidRPr="00904DB3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="00B3303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F31525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ekumena</w:t>
            </w:r>
            <w:r w:rsidR="009D056C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9D056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="009D056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subekumena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9D056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anekumena</w:t>
            </w:r>
          </w:p>
          <w:p w14:paraId="6FE762CE" w14:textId="77777777" w:rsidR="0047613B" w:rsidRPr="00904DB3" w:rsidRDefault="0047613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rozmieszczenia ludności w </w:t>
            </w:r>
            <w:r w:rsidR="004C69BB" w:rsidRPr="00904DB3">
              <w:rPr>
                <w:rFonts w:asciiTheme="minorHAnsi" w:hAnsiTheme="minorHAnsi" w:cstheme="minorHAnsi"/>
                <w:sz w:val="18"/>
                <w:szCs w:val="18"/>
              </w:rPr>
              <w:t>podziale na</w:t>
            </w:r>
            <w:r w:rsidR="00B3303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przyrodnicze, społeczno-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gospodarcze i polityczne</w:t>
            </w:r>
          </w:p>
          <w:p w14:paraId="1AC65BD2" w14:textId="77777777" w:rsidR="0047613B" w:rsidRPr="00904DB3" w:rsidRDefault="0047613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bariery osadnicze</w:t>
            </w:r>
          </w:p>
          <w:p w14:paraId="46BD38D1" w14:textId="77777777" w:rsidR="002E65ED" w:rsidRPr="00904DB3" w:rsidRDefault="00DB6C3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C86908" w:rsidRPr="00904DB3">
              <w:rPr>
                <w:rFonts w:asciiTheme="minorHAnsi" w:hAnsiTheme="minorHAnsi" w:cstheme="minorHAnsi"/>
                <w:sz w:val="18"/>
                <w:szCs w:val="18"/>
              </w:rPr>
              <w:t>terminu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wskaźnik gęstości zaludnienia</w:t>
            </w:r>
          </w:p>
          <w:p w14:paraId="6439863C" w14:textId="77777777" w:rsidR="004F3BC8" w:rsidRPr="00904DB3" w:rsidRDefault="0047613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najgęściej zaludnione kraje 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0DDFA39C" w14:textId="77777777" w:rsidR="00BF01C5" w:rsidRPr="00904DB3" w:rsidRDefault="00F31525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4D1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D14D1E" w:rsidRPr="00904DB3">
              <w:rPr>
                <w:rFonts w:asciiTheme="minorHAnsi" w:hAnsiTheme="minorHAnsi" w:cstheme="minorHAnsi"/>
                <w:sz w:val="18"/>
                <w:szCs w:val="18"/>
              </w:rPr>
              <w:t>ów: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F2503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imigr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acja</w:t>
            </w:r>
            <w:r w:rsidR="002E65ED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emigracja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reemigracja</w:t>
            </w:r>
            <w:r w:rsidR="007F2503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F2503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saldo mi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gracji</w:t>
            </w:r>
          </w:p>
          <w:p w14:paraId="57945C28" w14:textId="77777777" w:rsidR="002E65ED" w:rsidRPr="00904DB3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podział migracji</w:t>
            </w:r>
          </w:p>
          <w:p w14:paraId="71A0451E" w14:textId="77777777" w:rsidR="007F2503" w:rsidRPr="00904DB3" w:rsidRDefault="007F2503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główne kierunki współczesnych migracji ludności 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4556C2F2" w14:textId="77777777" w:rsidR="002E65ED" w:rsidRPr="00904DB3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FC3BE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religi</w:t>
            </w:r>
            <w:r w:rsidR="00FC4D77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</w:p>
          <w:p w14:paraId="2C81A205" w14:textId="77777777" w:rsidR="00A0765E" w:rsidRPr="00904DB3" w:rsidRDefault="00A0765E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religie </w:t>
            </w:r>
            <w:r w:rsidR="00BF6CA9" w:rsidRPr="00904DB3">
              <w:rPr>
                <w:rFonts w:asciiTheme="minorHAnsi" w:hAnsiTheme="minorHAnsi" w:cstheme="minorHAnsi"/>
                <w:sz w:val="18"/>
                <w:szCs w:val="18"/>
              </w:rPr>
              <w:t>uniwersalne</w:t>
            </w:r>
          </w:p>
          <w:p w14:paraId="04316712" w14:textId="77777777" w:rsidR="00A0765E" w:rsidRPr="00904DB3" w:rsidRDefault="00A0765E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2E65E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wskazuje na mapie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główne kręgi kulturowe 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764BDB6D" w14:textId="77777777" w:rsidR="00977EF1" w:rsidRPr="00904DB3" w:rsidRDefault="00977EF1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rodzaje jednostek osadniczych</w:t>
            </w:r>
          </w:p>
          <w:p w14:paraId="572DE626" w14:textId="77777777" w:rsidR="00CF13C4" w:rsidRPr="00904DB3" w:rsidRDefault="00550808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FC3BEF" w:rsidRPr="00904DB3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="00DD026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DD0261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miast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o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DD0261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wi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eś</w:t>
            </w:r>
          </w:p>
          <w:p w14:paraId="16E31BE5" w14:textId="4E6347EB" w:rsidR="002E65ED" w:rsidRPr="00904DB3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czynniki lokalizacji jednostek osadniczych</w:t>
            </w:r>
          </w:p>
          <w:p w14:paraId="21B1DCBC" w14:textId="77777777" w:rsidR="00977EF1" w:rsidRPr="00904DB3" w:rsidRDefault="00F31525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625D6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625D69" w:rsidRPr="00904DB3">
              <w:rPr>
                <w:rFonts w:asciiTheme="minorHAnsi" w:hAnsiTheme="minorHAnsi" w:cstheme="minorHAnsi"/>
                <w:sz w:val="18"/>
                <w:szCs w:val="18"/>
              </w:rPr>
              <w:t>ów: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C69BB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urbanizacja</w:t>
            </w:r>
            <w:r w:rsidR="00CF13C4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CF13C4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wskaźnik urbanizacji</w:t>
            </w:r>
          </w:p>
          <w:p w14:paraId="3F6DE925" w14:textId="77777777" w:rsidR="00AF16AF" w:rsidRPr="00904DB3" w:rsidRDefault="00AF16AF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płaszczyzny urbanizacji</w:t>
            </w:r>
          </w:p>
          <w:p w14:paraId="769609E7" w14:textId="77777777" w:rsidR="00AF16AF" w:rsidRPr="00904DB3" w:rsidRDefault="00625D6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AF16AF" w:rsidRPr="00904DB3">
              <w:rPr>
                <w:rFonts w:asciiTheme="minorHAnsi" w:hAnsiTheme="minorHAnsi" w:cstheme="minorHAnsi"/>
                <w:sz w:val="18"/>
                <w:szCs w:val="18"/>
              </w:rPr>
              <w:t>fazy urbanizacji</w:t>
            </w:r>
          </w:p>
          <w:p w14:paraId="7506DE79" w14:textId="77777777" w:rsidR="00AF16AF" w:rsidRPr="00904DB3" w:rsidRDefault="00516540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typy zespołów miejskich</w:t>
            </w:r>
          </w:p>
          <w:p w14:paraId="2391B607" w14:textId="77777777" w:rsidR="00B801A2" w:rsidRPr="00904DB3" w:rsidRDefault="008E0083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różnicę między wsią a obszarem </w:t>
            </w:r>
            <w:r w:rsidR="00693EAE" w:rsidRPr="00904DB3">
              <w:rPr>
                <w:rFonts w:asciiTheme="minorHAnsi" w:hAnsiTheme="minorHAnsi" w:cstheme="minorHAnsi"/>
                <w:sz w:val="18"/>
                <w:szCs w:val="18"/>
              </w:rPr>
              <w:t>wiejsk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>im</w:t>
            </w:r>
          </w:p>
          <w:p w14:paraId="2800FDF1" w14:textId="77777777" w:rsidR="00B3771C" w:rsidRPr="00904DB3" w:rsidRDefault="00B5169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FC3BEF" w:rsidRPr="00904DB3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wieś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obszar wiejski</w:t>
            </w:r>
          </w:p>
          <w:p w14:paraId="491AC065" w14:textId="77777777" w:rsidR="008E0083" w:rsidRPr="00904DB3" w:rsidRDefault="009965A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693EA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kryteria 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podziału jednostek osadniczych</w:t>
            </w:r>
          </w:p>
          <w:p w14:paraId="2253C539" w14:textId="617318C4" w:rsidR="00B5169D" w:rsidRPr="00904DB3" w:rsidRDefault="009965A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E665B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AF16A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wybranych </w:t>
            </w:r>
            <w:r w:rsidR="008439C8" w:rsidRPr="00904DB3">
              <w:rPr>
                <w:rFonts w:asciiTheme="minorHAnsi" w:hAnsiTheme="minorHAnsi" w:cstheme="minorHAnsi"/>
                <w:sz w:val="18"/>
                <w:szCs w:val="18"/>
              </w:rPr>
              <w:t>przykładach</w:t>
            </w:r>
            <w:r w:rsidR="003E19C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funkcje wsi</w:t>
            </w:r>
          </w:p>
        </w:tc>
        <w:tc>
          <w:tcPr>
            <w:tcW w:w="3402" w:type="dxa"/>
          </w:tcPr>
          <w:p w14:paraId="02C1F015" w14:textId="77777777" w:rsidR="002969CE" w:rsidRPr="00904DB3" w:rsidRDefault="002650CF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523F6F8" w14:textId="77777777" w:rsidR="005F04B2" w:rsidRPr="00904DB3" w:rsidRDefault="005F04B2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p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>rzyczyny zmian liczby ludności świata</w:t>
            </w:r>
          </w:p>
          <w:p w14:paraId="2FC681C8" w14:textId="77777777" w:rsidR="005F04B2" w:rsidRPr="00904DB3" w:rsidRDefault="005F04B2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różnice w przyroście naturalnym w krajach wysoko i 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>słabo rozwiniętych</w:t>
            </w:r>
            <w:r w:rsidR="00154EF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pod względem społeczno-</w:t>
            </w:r>
            <w:r w:rsidR="00B33035" w:rsidRPr="00904DB3">
              <w:rPr>
                <w:rFonts w:asciiTheme="minorHAnsi" w:hAnsiTheme="minorHAnsi" w:cstheme="minorHAnsi"/>
                <w:sz w:val="18"/>
                <w:szCs w:val="18"/>
              </w:rPr>
              <w:t>gospodarcz</w:t>
            </w:r>
            <w:r w:rsidR="00154EFC" w:rsidRPr="00904DB3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14:paraId="6D6D9F88" w14:textId="77777777" w:rsidR="005F04B2" w:rsidRPr="00904DB3" w:rsidRDefault="005F04B2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oblicza współczynnik</w:t>
            </w:r>
            <w:r w:rsidR="008A0844" w:rsidRPr="00904DB3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urodzeń, zgonów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 przyrostu naturalnego</w:t>
            </w:r>
          </w:p>
          <w:p w14:paraId="218E285B" w14:textId="77777777" w:rsidR="005F04B2" w:rsidRPr="00904DB3" w:rsidRDefault="005F04B2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fazy rozwoju de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mograficznego </w:t>
            </w:r>
          </w:p>
          <w:p w14:paraId="65AEFFF3" w14:textId="77777777" w:rsidR="008B7308" w:rsidRPr="00904DB3" w:rsidRDefault="008B7308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</w:t>
            </w:r>
            <w:r w:rsidR="003A0273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łady państw, </w:t>
            </w:r>
            <w:r w:rsidR="00B3303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których </w:t>
            </w:r>
            <w:r w:rsidR="002E1E5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występują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eksplozja demograficzna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 regres demograficzny</w:t>
            </w:r>
          </w:p>
          <w:p w14:paraId="059E05C4" w14:textId="29E20038" w:rsidR="008B7308" w:rsidRPr="00904DB3" w:rsidRDefault="008B7308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porównuje piramid</w:t>
            </w:r>
            <w:r w:rsidR="002E263C" w:rsidRPr="00904DB3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wieku i płci </w:t>
            </w:r>
            <w:r w:rsidR="00CE3D1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wybranych krajach wysoko i słabo rozwiniętych </w:t>
            </w:r>
            <w:r w:rsidR="002E263C" w:rsidRPr="00904DB3">
              <w:rPr>
                <w:rFonts w:asciiTheme="minorHAnsi" w:hAnsiTheme="minorHAnsi" w:cstheme="minorHAnsi"/>
                <w:sz w:val="18"/>
                <w:szCs w:val="18"/>
              </w:rPr>
              <w:t>pod względem społeczno-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gospodarcz</w:t>
            </w:r>
            <w:r w:rsidR="002E263C" w:rsidRPr="00904DB3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14:paraId="1A4FE6AE" w14:textId="77777777" w:rsidR="008B7308" w:rsidRPr="00904DB3" w:rsidRDefault="002E263C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B7308" w:rsidRPr="00904DB3">
              <w:rPr>
                <w:rFonts w:asciiTheme="minorHAnsi" w:hAnsiTheme="minorHAnsi" w:cstheme="minorHAnsi"/>
                <w:sz w:val="18"/>
                <w:szCs w:val="18"/>
              </w:rPr>
              <w:t>przyczyny starzenia się społeczeństw</w:t>
            </w:r>
          </w:p>
          <w:p w14:paraId="065156B7" w14:textId="77777777" w:rsidR="008B7308" w:rsidRPr="00904DB3" w:rsidRDefault="008B7308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przykłady państw starzejących się</w:t>
            </w:r>
          </w:p>
          <w:p w14:paraId="7978521D" w14:textId="77777777" w:rsidR="008B7308" w:rsidRPr="00904DB3" w:rsidRDefault="002E263C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B730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model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8B730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rodziny i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8B7308" w:rsidRPr="00904DB3">
              <w:rPr>
                <w:rFonts w:asciiTheme="minorHAnsi" w:hAnsiTheme="minorHAnsi" w:cstheme="minorHAnsi"/>
                <w:sz w:val="18"/>
                <w:szCs w:val="18"/>
              </w:rPr>
              <w:t>ich występowanie na świecie</w:t>
            </w:r>
          </w:p>
          <w:p w14:paraId="17F3261D" w14:textId="77777777" w:rsidR="00456C84" w:rsidRPr="00904DB3" w:rsidRDefault="002E263C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8B730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wybrane </w:t>
            </w:r>
            <w:r w:rsidR="00456C84" w:rsidRPr="00904DB3">
              <w:rPr>
                <w:rFonts w:asciiTheme="minorHAnsi" w:hAnsiTheme="minorHAnsi" w:cstheme="minorHAnsi"/>
                <w:sz w:val="18"/>
                <w:szCs w:val="18"/>
              </w:rPr>
              <w:t>czynn</w:t>
            </w:r>
            <w:r w:rsidR="00240183" w:rsidRPr="00904DB3">
              <w:rPr>
                <w:rFonts w:asciiTheme="minorHAnsi" w:hAnsiTheme="minorHAnsi" w:cstheme="minorHAnsi"/>
                <w:sz w:val="18"/>
                <w:szCs w:val="18"/>
              </w:rPr>
              <w:t>iki rozmieszczenia ludności na ś</w:t>
            </w:r>
            <w:r w:rsidR="00456C84" w:rsidRPr="00904DB3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  <w:p w14:paraId="6609D883" w14:textId="77777777" w:rsidR="00BF6CA9" w:rsidRPr="00904DB3" w:rsidRDefault="0073106E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="00BF6CA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ograniczenia w rozmieszczeniu ludności</w:t>
            </w:r>
          </w:p>
          <w:p w14:paraId="22C3F95A" w14:textId="08B52F3E" w:rsidR="0047613B" w:rsidRPr="00904DB3" w:rsidRDefault="0047613B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oblicza wskaźnik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gęstości</w:t>
            </w:r>
            <w:r w:rsidR="00BF6CA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zaludnienia </w:t>
            </w:r>
            <w:r w:rsidR="00CE3D1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dla wybranego obszaru</w:t>
            </w:r>
          </w:p>
          <w:p w14:paraId="5341AA6A" w14:textId="77777777" w:rsidR="004F3BC8" w:rsidRPr="00904DB3" w:rsidRDefault="00BF6CA9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wskazuje obszary 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słabo zaludnione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i bezludne</w:t>
            </w:r>
          </w:p>
          <w:p w14:paraId="1933919B" w14:textId="77777777" w:rsidR="00BF01C5" w:rsidRPr="00904DB3" w:rsidRDefault="00BF01C5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7F2503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główne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przyczyny migracji </w:t>
            </w:r>
            <w:r w:rsidR="003E19C8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6A65ACC4" w14:textId="77777777" w:rsidR="00BF6CA9" w:rsidRPr="00904DB3" w:rsidRDefault="00BF6CA9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kraje emigracyjne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 imigracyjne</w:t>
            </w:r>
          </w:p>
          <w:p w14:paraId="59A1C3A7" w14:textId="77777777" w:rsidR="00BF6CA9" w:rsidRPr="00904DB3" w:rsidRDefault="00BF6CA9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odróżnia uchodź</w:t>
            </w:r>
            <w:r w:rsidR="00A64778" w:rsidRPr="00904DB3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two od migracji ekonomicznej</w:t>
            </w:r>
          </w:p>
          <w:p w14:paraId="189496A3" w14:textId="77777777" w:rsidR="00BF6CA9" w:rsidRPr="00904DB3" w:rsidRDefault="00BF6CA9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charakteryzuje wielkie religie</w:t>
            </w:r>
            <w:r w:rsidR="00E665B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wskazuj</w:t>
            </w:r>
            <w:r w:rsidR="00FC4D77" w:rsidRPr="00904DB3">
              <w:rPr>
                <w:rFonts w:asciiTheme="minorHAnsi" w:hAnsiTheme="minorHAnsi" w:cstheme="minorHAnsi"/>
                <w:sz w:val="18"/>
                <w:szCs w:val="18"/>
              </w:rPr>
              <w:t>e na mapie</w:t>
            </w:r>
            <w:r w:rsidR="00E665B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obszary</w:t>
            </w:r>
            <w:r w:rsidR="00FC4D7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ich</w:t>
            </w:r>
            <w:r w:rsidR="00E665B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wystę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powania</w:t>
            </w:r>
          </w:p>
          <w:p w14:paraId="633C0470" w14:textId="77777777" w:rsidR="00650135" w:rsidRPr="00904DB3" w:rsidRDefault="00E665B6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65013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strukturę wyznaniową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8B803C0" w14:textId="178A037A" w:rsidR="00E665B6" w:rsidRPr="00904DB3" w:rsidRDefault="00E665B6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płaszczyzny</w:t>
            </w:r>
            <w:r w:rsidR="00693EA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procesu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urbanizacji</w:t>
            </w:r>
          </w:p>
          <w:p w14:paraId="5674C98B" w14:textId="77777777" w:rsidR="00A0765E" w:rsidRPr="00904DB3" w:rsidRDefault="00CF13C4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wskaźnik u</w:t>
            </w:r>
            <w:r w:rsidR="00DD0261" w:rsidRPr="00904DB3">
              <w:rPr>
                <w:rFonts w:asciiTheme="minorHAnsi" w:hAnsiTheme="minorHAnsi" w:cstheme="minorHAnsi"/>
                <w:sz w:val="18"/>
                <w:szCs w:val="18"/>
              </w:rPr>
              <w:t>rbanizacji i jeg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 zróżnicowanie w Polsce</w:t>
            </w:r>
            <w:r w:rsidR="00DD026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na świecie </w:t>
            </w:r>
          </w:p>
          <w:p w14:paraId="5964CFCE" w14:textId="77777777" w:rsidR="00E665B6" w:rsidRPr="00904DB3" w:rsidRDefault="0094032D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E665B6" w:rsidRPr="00904DB3">
              <w:rPr>
                <w:rFonts w:asciiTheme="minorHAnsi" w:hAnsiTheme="minorHAnsi" w:cstheme="minorHAnsi"/>
                <w:sz w:val="18"/>
                <w:szCs w:val="18"/>
              </w:rPr>
              <w:t>faz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y urbanizacji </w:t>
            </w:r>
          </w:p>
          <w:p w14:paraId="0B850AC6" w14:textId="77777777" w:rsidR="00E665B6" w:rsidRPr="00904DB3" w:rsidRDefault="0094032D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C5484F" w:rsidRPr="00904DB3">
              <w:rPr>
                <w:rFonts w:asciiTheme="minorHAnsi" w:hAnsiTheme="minorHAnsi" w:cstheme="minorHAnsi"/>
                <w:sz w:val="18"/>
                <w:szCs w:val="18"/>
              </w:rPr>
              <w:t>ymienia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665B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typy aglomeracji i </w:t>
            </w:r>
            <w:r w:rsidR="00E1489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przykłady </w:t>
            </w:r>
            <w:r w:rsidR="00C5484F" w:rsidRPr="00904DB3">
              <w:rPr>
                <w:rFonts w:asciiTheme="minorHAnsi" w:hAnsiTheme="minorHAnsi" w:cstheme="minorHAnsi"/>
                <w:sz w:val="18"/>
                <w:szCs w:val="18"/>
              </w:rPr>
              <w:t>w Polsce i na świecie</w:t>
            </w:r>
          </w:p>
          <w:p w14:paraId="09FB07DA" w14:textId="77777777" w:rsidR="007F2503" w:rsidRPr="00904DB3" w:rsidRDefault="008E0083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czynniki wpływające na rozwój obszarów wiejskich</w:t>
            </w:r>
          </w:p>
        </w:tc>
        <w:tc>
          <w:tcPr>
            <w:tcW w:w="3260" w:type="dxa"/>
          </w:tcPr>
          <w:p w14:paraId="7E68F954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C320221" w14:textId="77777777" w:rsidR="00DB37ED" w:rsidRPr="00904DB3" w:rsidRDefault="00DB37E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dynamikę zmian liczby ludności świata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5887425" w14:textId="4BCFE999" w:rsidR="00DB37ED" w:rsidRPr="00904DB3" w:rsidRDefault="0073106E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przyczyny różnic między wartością przyrostu naturalnego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DB37ED" w:rsidRPr="00904DB3">
              <w:rPr>
                <w:rFonts w:asciiTheme="minorHAnsi" w:hAnsiTheme="minorHAnsi" w:cstheme="minorHAnsi"/>
                <w:sz w:val="18"/>
                <w:szCs w:val="18"/>
              </w:rPr>
              <w:t>w krajach wysoko i słabo rozwiniętych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54EFC" w:rsidRPr="00904DB3">
              <w:rPr>
                <w:rFonts w:asciiTheme="minorHAnsi" w:hAnsiTheme="minorHAnsi" w:cstheme="minorHAnsi"/>
                <w:sz w:val="18"/>
                <w:szCs w:val="18"/>
              </w:rPr>
              <w:t>pod względem społeczno-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gospodarcz</w:t>
            </w:r>
            <w:r w:rsidR="00154EFC" w:rsidRPr="00904DB3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14:paraId="1EDC8636" w14:textId="77777777" w:rsidR="00DB37ED" w:rsidRPr="00904DB3" w:rsidRDefault="00F37C02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DB37ED" w:rsidRPr="00904DB3">
              <w:rPr>
                <w:rFonts w:asciiTheme="minorHAnsi" w:hAnsiTheme="minorHAnsi" w:cstheme="minorHAnsi"/>
                <w:sz w:val="18"/>
                <w:szCs w:val="18"/>
              </w:rPr>
              <w:t>przyczyny występowania eksplozji demograficznej i regresu demograficznego na świecie</w:t>
            </w:r>
          </w:p>
          <w:p w14:paraId="0D158622" w14:textId="77777777" w:rsidR="00DB37ED" w:rsidRPr="00904DB3" w:rsidRDefault="00DB37E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zróżnicowanie struktury wieku</w:t>
            </w:r>
            <w:r w:rsidR="003A0273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37C02" w:rsidRPr="00904DB3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 świecie</w:t>
            </w:r>
          </w:p>
          <w:p w14:paraId="0DC788E4" w14:textId="77777777" w:rsidR="00DB37ED" w:rsidRPr="00904DB3" w:rsidRDefault="00F37C02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DB37ED" w:rsidRPr="00904DB3">
              <w:rPr>
                <w:rFonts w:asciiTheme="minorHAnsi" w:hAnsiTheme="minorHAnsi" w:cstheme="minorHAnsi"/>
                <w:sz w:val="18"/>
                <w:szCs w:val="18"/>
              </w:rPr>
              <w:t>czynniki kształtujące strukturę wieku</w:t>
            </w:r>
          </w:p>
          <w:p w14:paraId="3ADB51B2" w14:textId="77777777" w:rsidR="00BF0425" w:rsidRPr="00904DB3" w:rsidRDefault="00BA6A85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zróżnicowanie współczynnika dzietnoś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ci </w:t>
            </w:r>
          </w:p>
          <w:p w14:paraId="0AD9DC5B" w14:textId="77777777" w:rsidR="00456C84" w:rsidRPr="00904DB3" w:rsidRDefault="00456C84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</w:t>
            </w:r>
            <w:r w:rsidR="00BF042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wybranych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czynników na rozmieszczenie ludności</w:t>
            </w:r>
            <w:r w:rsidR="00BF042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na świecie</w:t>
            </w:r>
          </w:p>
          <w:p w14:paraId="62E7357F" w14:textId="77777777" w:rsidR="006B44C6" w:rsidRPr="00904DB3" w:rsidRDefault="006B44C6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bariery osadnicze</w:t>
            </w:r>
          </w:p>
          <w:p w14:paraId="5AFC29F1" w14:textId="77777777" w:rsidR="00BF0425" w:rsidRPr="00904DB3" w:rsidRDefault="006B44C6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cechy rozmieszczenia ludności na świecie</w:t>
            </w:r>
          </w:p>
          <w:p w14:paraId="16E1F678" w14:textId="77777777" w:rsidR="0047613B" w:rsidRPr="00904DB3" w:rsidRDefault="0047613B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</w:t>
            </w:r>
            <w:r w:rsidR="00456C84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zróżnicowanie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gęstośc</w:t>
            </w:r>
            <w:r w:rsidR="00456C84" w:rsidRPr="00904DB3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3E404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zaludnienia na ś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wiecie </w:t>
            </w:r>
          </w:p>
          <w:p w14:paraId="75B90CFE" w14:textId="77777777" w:rsidR="009759A5" w:rsidRPr="00904DB3" w:rsidRDefault="006B44C6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7F0E9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obszary zamieszkane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F0E9F" w:rsidRPr="00904DB3">
              <w:rPr>
                <w:rFonts w:asciiTheme="minorHAnsi" w:hAnsiTheme="minorHAnsi" w:cstheme="minorHAnsi"/>
                <w:sz w:val="18"/>
                <w:szCs w:val="18"/>
              </w:rPr>
              <w:t>i niezamieszkane na świecie</w:t>
            </w:r>
          </w:p>
          <w:p w14:paraId="57345D57" w14:textId="77777777" w:rsidR="00BF01C5" w:rsidRPr="00904DB3" w:rsidRDefault="00BF01C5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w</w:t>
            </w:r>
            <w:r w:rsidR="007F0E9F" w:rsidRPr="00904DB3">
              <w:rPr>
                <w:rFonts w:asciiTheme="minorHAnsi" w:hAnsiTheme="minorHAnsi" w:cstheme="minorHAnsi"/>
                <w:sz w:val="18"/>
                <w:szCs w:val="18"/>
              </w:rPr>
              <w:t>spółczesne migracje zagraniczne</w:t>
            </w:r>
          </w:p>
          <w:p w14:paraId="0EEDB032" w14:textId="77777777" w:rsidR="007F0E9F" w:rsidRPr="00904DB3" w:rsidRDefault="007F0E9F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saldo migracji zagranicznych na świecie</w:t>
            </w:r>
          </w:p>
          <w:p w14:paraId="4F8D1C9E" w14:textId="77777777" w:rsidR="00D24BFD" w:rsidRPr="00904DB3" w:rsidRDefault="00F31525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D24BF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przyczyny dodatniego lub uje</w:t>
            </w:r>
            <w:r w:rsidR="007F0E9F" w:rsidRPr="00904DB3">
              <w:rPr>
                <w:rFonts w:asciiTheme="minorHAnsi" w:hAnsiTheme="minorHAnsi" w:cstheme="minorHAnsi"/>
                <w:sz w:val="18"/>
                <w:szCs w:val="18"/>
              </w:rPr>
              <w:t>mnego salda migracji na świecie</w:t>
            </w:r>
          </w:p>
          <w:p w14:paraId="336A065E" w14:textId="77777777" w:rsidR="00650135" w:rsidRPr="00904DB3" w:rsidRDefault="007F0E9F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strukturę religijną w wybra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nych krajach </w:t>
            </w:r>
          </w:p>
          <w:p w14:paraId="058323B0" w14:textId="77777777" w:rsidR="007F0E9F" w:rsidRPr="00904DB3" w:rsidRDefault="007F0E9F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zróżnicowanie religijne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F50854B" w14:textId="77777777" w:rsidR="008439C8" w:rsidRPr="00904DB3" w:rsidRDefault="00E1489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439C8" w:rsidRPr="00904DB3">
              <w:rPr>
                <w:rFonts w:asciiTheme="minorHAnsi" w:hAnsiTheme="minorHAnsi" w:cstheme="minorHAnsi"/>
                <w:sz w:val="18"/>
                <w:szCs w:val="18"/>
              </w:rPr>
              <w:t>przyczyny urbanizacji wybranych region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="008439C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14:paraId="5F166131" w14:textId="77777777" w:rsidR="00CF13C4" w:rsidRPr="00904DB3" w:rsidRDefault="008439C8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typy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zespoł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miejski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>ch</w:t>
            </w:r>
            <w:r w:rsidR="00E1489D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podaje</w:t>
            </w:r>
            <w:r w:rsidR="00927AE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ich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przykłady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C5484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5484F" w:rsidRPr="00904DB3">
              <w:rPr>
                <w:rFonts w:asciiTheme="minorHAnsi" w:hAnsiTheme="minorHAnsi" w:cstheme="minorHAnsi"/>
                <w:sz w:val="18"/>
                <w:szCs w:val="18"/>
              </w:rPr>
              <w:t>i na świecie</w:t>
            </w:r>
            <w:r w:rsidR="00E1489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27AE9" w:rsidRPr="00904DB3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="00E1489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wskazuje je na mapie</w:t>
            </w:r>
          </w:p>
          <w:p w14:paraId="789B718F" w14:textId="6519632E" w:rsidR="00977EF1" w:rsidRPr="00904DB3" w:rsidRDefault="00CF13C4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charakteryzuje obszary wiejskie </w:t>
            </w:r>
            <w:r w:rsidR="00CE3D1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7E607634" w14:textId="77777777" w:rsidR="00C91E6E" w:rsidRPr="00904DB3" w:rsidRDefault="009965AB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C91E6E" w:rsidRPr="00904DB3">
              <w:rPr>
                <w:rFonts w:asciiTheme="minorHAnsi" w:hAnsiTheme="minorHAnsi" w:cstheme="minorHAnsi"/>
                <w:sz w:val="18"/>
                <w:szCs w:val="18"/>
              </w:rPr>
              <w:t>zmiany funkcji współczesnych wsi</w:t>
            </w:r>
          </w:p>
        </w:tc>
        <w:tc>
          <w:tcPr>
            <w:tcW w:w="3215" w:type="dxa"/>
          </w:tcPr>
          <w:p w14:paraId="55A3A173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1759CA9" w14:textId="77777777" w:rsidR="00C91E6E" w:rsidRPr="00904DB3" w:rsidRDefault="00C91E6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 przyczyny zmian tempa wzrostu liczby ludności na świecie</w:t>
            </w:r>
          </w:p>
          <w:p w14:paraId="1807B7BE" w14:textId="2F2EE9B4" w:rsidR="00C91E6E" w:rsidRPr="00904DB3" w:rsidRDefault="00C91E6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przestrzenne</w:t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różnice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>w wielkości wskaźników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urodzeń, zgonów i przyrostu naturalnego </w:t>
            </w:r>
            <w:r w:rsidR="00C42E51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14:paraId="7B20BE46" w14:textId="77777777" w:rsidR="00C91E6E" w:rsidRPr="00904DB3" w:rsidRDefault="00BC5E3D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przyczyny kształtujące przyrost naturalny w poszczególnych fazach przejścia demograficznego</w:t>
            </w:r>
          </w:p>
          <w:p w14:paraId="32308F5C" w14:textId="20B2F663" w:rsidR="00BA6A85" w:rsidRPr="00904DB3" w:rsidRDefault="00BA6A85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</w:t>
            </w:r>
            <w:r w:rsidR="00BC5E3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porównuje piramidy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wieku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 płci w wybranych krajach świata</w:t>
            </w:r>
          </w:p>
          <w:p w14:paraId="0BF88B53" w14:textId="341DD26A" w:rsidR="00C91E6E" w:rsidRPr="00904DB3" w:rsidRDefault="00C91E6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i skutki starzenia się ludności </w:t>
            </w:r>
            <w:r w:rsidR="001B0E67">
              <w:rPr>
                <w:rFonts w:asciiTheme="minorHAnsi" w:hAnsiTheme="minorHAnsi" w:cstheme="minorHAnsi"/>
                <w:sz w:val="18"/>
                <w:szCs w:val="18"/>
              </w:rPr>
              <w:t>na przykładach wybranych regionów świata</w:t>
            </w:r>
          </w:p>
          <w:p w14:paraId="5905ACE4" w14:textId="77777777" w:rsidR="00C91E6E" w:rsidRPr="00904DB3" w:rsidRDefault="001E38DF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określa społeczno-</w:t>
            </w:r>
            <w:r w:rsidR="00C91E6E" w:rsidRPr="00904DB3">
              <w:rPr>
                <w:rFonts w:asciiTheme="minorHAnsi" w:hAnsiTheme="minorHAnsi" w:cstheme="minorHAnsi"/>
                <w:sz w:val="18"/>
                <w:szCs w:val="18"/>
              </w:rPr>
              <w:t>kulturowe uwarunkowania zróżnicowania modelu rodziny</w:t>
            </w:r>
          </w:p>
          <w:p w14:paraId="49C69A71" w14:textId="77777777" w:rsidR="00C91E6E" w:rsidRPr="00904DB3" w:rsidRDefault="00BA6A85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porównuje współczynnik dzietności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 krajach wysoko i słabo rozwiniętych</w:t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B6C39" w:rsidRPr="00904DB3">
              <w:rPr>
                <w:rFonts w:asciiTheme="minorHAnsi" w:hAnsiTheme="minorHAnsi" w:cstheme="minorHAnsi"/>
                <w:sz w:val="18"/>
                <w:szCs w:val="18"/>
              </w:rPr>
              <w:t>pod względem społeczno-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>gosp</w:t>
            </w:r>
            <w:r w:rsidR="00DB6C39" w:rsidRPr="00904DB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>darcz</w:t>
            </w:r>
            <w:r w:rsidR="00DB6C39" w:rsidRPr="00904DB3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14:paraId="631FC54E" w14:textId="77777777" w:rsidR="002969CE" w:rsidRPr="00904DB3" w:rsidRDefault="00E26816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9D056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prawidłowości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056C" w:rsidRPr="00904DB3">
              <w:rPr>
                <w:rFonts w:asciiTheme="minorHAnsi" w:hAnsiTheme="minorHAnsi" w:cstheme="minorHAnsi"/>
                <w:sz w:val="18"/>
                <w:szCs w:val="18"/>
              </w:rPr>
              <w:t>w rozmieszczeniu ludności świ</w:t>
            </w:r>
            <w:r w:rsidR="00BA6A85" w:rsidRPr="00904DB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9D056C" w:rsidRPr="00904DB3">
              <w:rPr>
                <w:rFonts w:asciiTheme="minorHAnsi" w:hAnsiTheme="minorHAnsi" w:cstheme="minorHAnsi"/>
                <w:sz w:val="18"/>
                <w:szCs w:val="18"/>
              </w:rPr>
              <w:t>ta</w:t>
            </w:r>
          </w:p>
          <w:p w14:paraId="54E11C86" w14:textId="771DECB8" w:rsidR="007F2503" w:rsidRPr="00904DB3" w:rsidRDefault="009B1634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dostrzega </w:t>
            </w:r>
            <w:r w:rsidR="00BA6A85" w:rsidRPr="00904DB3">
              <w:rPr>
                <w:rFonts w:asciiTheme="minorHAnsi" w:hAnsiTheme="minorHAnsi" w:cstheme="minorHAnsi"/>
                <w:sz w:val="18"/>
                <w:szCs w:val="18"/>
              </w:rPr>
              <w:t>problemy uchodźców</w:t>
            </w:r>
            <w:r w:rsidR="007F2503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F2503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wybranych </w:t>
            </w:r>
            <w:r w:rsidR="00BA6A85" w:rsidRPr="00904DB3">
              <w:rPr>
                <w:rFonts w:asciiTheme="minorHAnsi" w:hAnsiTheme="minorHAnsi" w:cstheme="minorHAnsi"/>
                <w:sz w:val="18"/>
                <w:szCs w:val="18"/>
              </w:rPr>
              <w:t>państwach</w:t>
            </w:r>
          </w:p>
          <w:p w14:paraId="14298E3E" w14:textId="77777777" w:rsidR="00A0765E" w:rsidRPr="00904DB3" w:rsidRDefault="00A0765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konsekwencje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zróżnicowania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religijnego i kulturowego ludności </w:t>
            </w:r>
            <w:r w:rsidR="0065013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19428F22" w14:textId="77777777" w:rsidR="001E38DF" w:rsidRPr="00904DB3" w:rsidRDefault="00CF13C4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sie</w:t>
            </w:r>
            <w:r w:rsidR="00BA6A85" w:rsidRPr="00904DB3">
              <w:rPr>
                <w:rFonts w:asciiTheme="minorHAnsi" w:hAnsiTheme="minorHAnsi" w:cstheme="minorHAnsi"/>
                <w:sz w:val="18"/>
                <w:szCs w:val="18"/>
              </w:rPr>
              <w:t>ć osadniczą</w:t>
            </w:r>
            <w:r w:rsidR="00977EF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wybranych regionów świata</w:t>
            </w:r>
            <w:r w:rsidR="00494BD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 cyfrowych</w:t>
            </w:r>
          </w:p>
          <w:p w14:paraId="2979BE14" w14:textId="77777777" w:rsidR="00E1489D" w:rsidRPr="00904DB3" w:rsidRDefault="00E1489D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gęstość zaludnienia obszarów miejskich na wybranych etapach urbanizacji</w:t>
            </w:r>
          </w:p>
          <w:p w14:paraId="3E7DDDFB" w14:textId="77777777" w:rsidR="00BA6A85" w:rsidRPr="00904DB3" w:rsidRDefault="00DD0261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przyczyny przestrzennego zróżnicowania </w:t>
            </w:r>
            <w:r w:rsidR="00FE06E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poziomu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urbanizacji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BA6A85" w:rsidRPr="00904DB3">
              <w:rPr>
                <w:rFonts w:asciiTheme="minorHAnsi" w:hAnsiTheme="minorHAnsi" w:cstheme="minorHAnsi"/>
                <w:sz w:val="18"/>
                <w:szCs w:val="18"/>
              </w:rPr>
              <w:t>ś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  <w:p w14:paraId="7DB9C26B" w14:textId="77777777" w:rsidR="00E1489D" w:rsidRPr="00904DB3" w:rsidRDefault="00E1489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skutki urbanizacji wybranych regionów świata</w:t>
            </w:r>
          </w:p>
          <w:p w14:paraId="5AB7FC3C" w14:textId="1B4ACAE1" w:rsidR="008439C8" w:rsidRPr="005E030B" w:rsidRDefault="00693EAE" w:rsidP="005E030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przyczyny zacierania się granic między miastem a wsią</w:t>
            </w:r>
          </w:p>
        </w:tc>
        <w:tc>
          <w:tcPr>
            <w:tcW w:w="3118" w:type="dxa"/>
          </w:tcPr>
          <w:p w14:paraId="5F5471F2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5A43D2F" w14:textId="77777777" w:rsidR="00A95292" w:rsidRPr="00904DB3" w:rsidRDefault="00A95292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skutki zmian tempa wzrostu liczby ludności na świecie</w:t>
            </w:r>
          </w:p>
          <w:p w14:paraId="48CC1FF9" w14:textId="77777777" w:rsidR="00A95292" w:rsidRPr="00904DB3" w:rsidRDefault="00A95292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ocenia konsekwencje eksplozji demograficznej i regresu demograficznego w wybranych państwach</w:t>
            </w:r>
          </w:p>
          <w:p w14:paraId="59F35C83" w14:textId="77777777" w:rsidR="00A95292" w:rsidRPr="00904DB3" w:rsidRDefault="00A95292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i ocenia zróżnicowanie ludności świata pod względem dzietności w różnych regionach świata</w:t>
            </w:r>
          </w:p>
          <w:p w14:paraId="6830EB40" w14:textId="609FE286" w:rsidR="002969CE" w:rsidRPr="00904DB3" w:rsidRDefault="001E38DF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społeczno-</w:t>
            </w:r>
            <w:r w:rsidR="009D056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ekonomiczne </w:t>
            </w:r>
            <w:r w:rsidR="003C427E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056C" w:rsidRPr="00904DB3">
              <w:rPr>
                <w:rFonts w:asciiTheme="minorHAnsi" w:hAnsiTheme="minorHAnsi" w:cstheme="minorHAnsi"/>
                <w:sz w:val="18"/>
                <w:szCs w:val="18"/>
              </w:rPr>
              <w:t>i ekologiczne skutki nadmiernej koncentracji ludności</w:t>
            </w:r>
          </w:p>
          <w:p w14:paraId="37BDD20A" w14:textId="77777777" w:rsidR="00E12C2D" w:rsidRPr="00904DB3" w:rsidRDefault="00A95292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skutki ruchów migracyjnych dla społeczeństw i gospodarki wybranych państw świata</w:t>
            </w:r>
          </w:p>
          <w:p w14:paraId="23CDAB17" w14:textId="77777777" w:rsidR="005B3B4C" w:rsidRPr="00904DB3" w:rsidRDefault="005B3B4C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religii na życie człowieka i </w:t>
            </w:r>
            <w:r w:rsidR="00DD292A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gospodarkę</w:t>
            </w:r>
          </w:p>
          <w:p w14:paraId="7DEB49DD" w14:textId="77777777" w:rsidR="00DD0261" w:rsidRPr="00904DB3" w:rsidRDefault="00DD0261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przyczyny i skutki urbanizacji wybranych region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14:paraId="467D8E82" w14:textId="77777777" w:rsidR="005B3B4C" w:rsidRPr="00904DB3" w:rsidRDefault="005B3B4C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</w:t>
            </w:r>
            <w:r w:rsidR="00E65F30" w:rsidRPr="00904DB3">
              <w:rPr>
                <w:rFonts w:asciiTheme="minorHAnsi" w:hAnsiTheme="minorHAnsi" w:cstheme="minorHAnsi"/>
                <w:sz w:val="18"/>
                <w:szCs w:val="18"/>
              </w:rPr>
              <w:t>zedstawia</w:t>
            </w:r>
            <w:r w:rsidR="00804D5A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zależność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między udziałem ludności wiejskiej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>w ogólnej liczbie ludnośc</w:t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B83795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>a poziomem rozwoju społeczno-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gospodarczego </w:t>
            </w:r>
            <w:r w:rsidR="009965AB" w:rsidRPr="00904DB3">
              <w:rPr>
                <w:rFonts w:asciiTheme="minorHAnsi" w:hAnsiTheme="minorHAnsi" w:cstheme="minorHAnsi"/>
                <w:sz w:val="18"/>
                <w:szCs w:val="18"/>
              </w:rPr>
              <w:t>kraju</w:t>
            </w:r>
          </w:p>
        </w:tc>
      </w:tr>
      <w:tr w:rsidR="00372BC9" w:rsidRPr="00904DB3" w14:paraId="4D30C628" w14:textId="77777777" w:rsidTr="00310FEB">
        <w:trPr>
          <w:trHeight w:val="397"/>
        </w:trPr>
        <w:tc>
          <w:tcPr>
            <w:tcW w:w="16202" w:type="dxa"/>
            <w:gridSpan w:val="5"/>
            <w:vAlign w:val="center"/>
          </w:tcPr>
          <w:p w14:paraId="3E6F4181" w14:textId="2A43BB6E" w:rsidR="002969CE" w:rsidRPr="00904DB3" w:rsidRDefault="002D323E" w:rsidP="009B4BD0">
            <w:pPr>
              <w:pStyle w:val="Akapitzlist"/>
              <w:numPr>
                <w:ilvl w:val="0"/>
                <w:numId w:val="7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8390F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lastRenderedPageBreak/>
              <w:t>Sektory gospodarki. Globalizacja</w:t>
            </w:r>
            <w:r w:rsidR="0018390F" w:rsidRPr="0018390F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 </w:t>
            </w:r>
            <w:r w:rsidR="0018390F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/TEMATY NR </w:t>
            </w:r>
            <w:r w:rsidR="0018390F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23 – 26 </w:t>
            </w:r>
            <w:r w:rsidR="0018390F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Z PLANU DYDAKTYCZNEGO UMIESZCZONEGO W DZIENNIKU ELEKTRONICZNYM/</w:t>
            </w:r>
          </w:p>
        </w:tc>
      </w:tr>
      <w:tr w:rsidR="00372BC9" w:rsidRPr="00904DB3" w14:paraId="082F7D92" w14:textId="77777777" w:rsidTr="00310FEB">
        <w:tc>
          <w:tcPr>
            <w:tcW w:w="3207" w:type="dxa"/>
          </w:tcPr>
          <w:p w14:paraId="632ED3A1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679C54C" w14:textId="77777777" w:rsidR="001F3377" w:rsidRPr="00904DB3" w:rsidRDefault="001F3377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podział gospodarki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na sektory</w:t>
            </w:r>
          </w:p>
          <w:p w14:paraId="5892A71C" w14:textId="77777777" w:rsidR="001F3377" w:rsidRPr="00904DB3" w:rsidRDefault="001F3377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funkcje poszczególnych sektorów gospodarki</w:t>
            </w:r>
          </w:p>
          <w:p w14:paraId="0D21C759" w14:textId="77777777" w:rsidR="00EE227A" w:rsidRPr="00904DB3" w:rsidRDefault="00F26785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FC3BEF" w:rsidRPr="00904DB3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1F337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F3377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globalizacja</w:t>
            </w:r>
            <w:r w:rsidR="00EE227A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, indeks globalizacji</w:t>
            </w:r>
          </w:p>
          <w:p w14:paraId="63E96391" w14:textId="77777777" w:rsidR="0090305D" w:rsidRPr="00904DB3" w:rsidRDefault="0090305D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płaszczyzny globalizacji</w:t>
            </w:r>
          </w:p>
        </w:tc>
        <w:tc>
          <w:tcPr>
            <w:tcW w:w="3402" w:type="dxa"/>
          </w:tcPr>
          <w:p w14:paraId="0B9DA166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94572DD" w14:textId="77777777" w:rsidR="001F3377" w:rsidRPr="00904DB3" w:rsidRDefault="001F3377" w:rsidP="009B4BD0">
            <w:pPr>
              <w:pStyle w:val="Akapitzlist"/>
              <w:numPr>
                <w:ilvl w:val="0"/>
                <w:numId w:val="1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znaczenie poszczególnych sektorów gospodarki</w:t>
            </w:r>
          </w:p>
          <w:p w14:paraId="38545397" w14:textId="77777777" w:rsidR="001F3377" w:rsidRPr="00904DB3" w:rsidRDefault="00662668" w:rsidP="009B4BD0">
            <w:pPr>
              <w:pStyle w:val="Akapitzlist"/>
              <w:numPr>
                <w:ilvl w:val="0"/>
                <w:numId w:val="1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1F3377" w:rsidRPr="00904DB3">
              <w:rPr>
                <w:rFonts w:asciiTheme="minorHAnsi" w:hAnsiTheme="minorHAnsi" w:cstheme="minorHAnsi"/>
                <w:sz w:val="18"/>
                <w:szCs w:val="18"/>
              </w:rPr>
              <w:t>funkcje poszczególnych sektorów gospodarki</w:t>
            </w:r>
          </w:p>
          <w:p w14:paraId="16179064" w14:textId="77777777" w:rsidR="00497D11" w:rsidRPr="00904DB3" w:rsidRDefault="00497D11" w:rsidP="009B4BD0">
            <w:pPr>
              <w:numPr>
                <w:ilvl w:val="0"/>
                <w:numId w:val="1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wyjaśnia, czym jest struktura zatrudnienia</w:t>
            </w:r>
          </w:p>
          <w:p w14:paraId="210AF936" w14:textId="77777777" w:rsidR="00F024F9" w:rsidRPr="00904DB3" w:rsidRDefault="00F024F9" w:rsidP="009B4BD0">
            <w:pPr>
              <w:pStyle w:val="Akapitzlist"/>
              <w:numPr>
                <w:ilvl w:val="0"/>
                <w:numId w:val="1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90305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kraje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o najwyższym indeksie globalizacji na świecie </w:t>
            </w:r>
          </w:p>
          <w:p w14:paraId="3D075EE4" w14:textId="77777777" w:rsidR="00440D2B" w:rsidRPr="00904DB3" w:rsidRDefault="00440D2B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dxa"/>
          </w:tcPr>
          <w:p w14:paraId="5ED0153C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FCB98C7" w14:textId="696D06B2" w:rsidR="00497D11" w:rsidRPr="00904DB3" w:rsidRDefault="00846C2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porównuje</w:t>
            </w:r>
            <w:r w:rsidR="00497D1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struktur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="00497D1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zatrudnienia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wybranych krajach w latach </w:t>
            </w:r>
            <w:r w:rsidR="00927AE9" w:rsidRPr="00904DB3">
              <w:rPr>
                <w:rFonts w:asciiTheme="minorHAnsi" w:hAnsiTheme="minorHAnsi" w:cstheme="minorHAnsi"/>
                <w:sz w:val="18"/>
                <w:szCs w:val="18"/>
              </w:rPr>
              <w:t>90.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XX w. i obecnie</w:t>
            </w:r>
          </w:p>
          <w:p w14:paraId="70B0FF67" w14:textId="77777777" w:rsidR="00846C23" w:rsidRPr="00904DB3" w:rsidRDefault="00846C2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zmiany w strukturze zatrudnienia w Polsce po 1950 r.</w:t>
            </w:r>
          </w:p>
          <w:p w14:paraId="51430F06" w14:textId="77777777" w:rsidR="002B1FB6" w:rsidRPr="00904DB3" w:rsidRDefault="00EE227A" w:rsidP="009B4BD0">
            <w:pPr>
              <w:numPr>
                <w:ilvl w:val="0"/>
                <w:numId w:val="9"/>
              </w:numPr>
              <w:tabs>
                <w:tab w:val="left" w:pos="69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przebieg procesów globalizacji </w:t>
            </w:r>
            <w:r w:rsidR="0090305D" w:rsidRPr="00904DB3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  <w:r w:rsidR="00F024F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płaszczyźnie gospodarczej, społecznej i politycznej</w:t>
            </w:r>
          </w:p>
        </w:tc>
        <w:tc>
          <w:tcPr>
            <w:tcW w:w="3215" w:type="dxa"/>
          </w:tcPr>
          <w:p w14:paraId="14A435B8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00D30DC" w14:textId="54BC5D71" w:rsidR="00DD292A" w:rsidRPr="00904DB3" w:rsidRDefault="00497D11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zmiany w strukturze zatrudnienia ludności Polski na tle krajów o różnym poziomie rozwoju społeczno-gospodarczego</w:t>
            </w:r>
          </w:p>
          <w:p w14:paraId="45186A13" w14:textId="77777777" w:rsidR="00FB41F8" w:rsidRPr="00904DB3" w:rsidRDefault="001F3377" w:rsidP="009B4BD0">
            <w:pPr>
              <w:pStyle w:val="Akapitzlist"/>
              <w:numPr>
                <w:ilvl w:val="0"/>
                <w:numId w:val="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wykazuje zależność między wskaźnikiem indeksu globalizacji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 poziomem rozwo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ju społeczno-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  <w:r w:rsidR="00F024F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kraju</w:t>
            </w:r>
          </w:p>
          <w:p w14:paraId="54AA2202" w14:textId="77777777" w:rsidR="0090305D" w:rsidRPr="00904DB3" w:rsidRDefault="0090305D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analizuje skutki globalizacji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na przykładzie Polski</w:t>
            </w:r>
          </w:p>
        </w:tc>
        <w:tc>
          <w:tcPr>
            <w:tcW w:w="3118" w:type="dxa"/>
          </w:tcPr>
          <w:p w14:paraId="1DE78F07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766D363" w14:textId="7F963F87" w:rsidR="001F3377" w:rsidRPr="00904DB3" w:rsidRDefault="001F3377" w:rsidP="000070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przyczyny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prawidłowości zmiany roli sektorów gospodarki </w:t>
            </w:r>
            <w:r w:rsidR="00FA18A5">
              <w:rPr>
                <w:rFonts w:asciiTheme="minorHAnsi" w:hAnsiTheme="minorHAnsi" w:cstheme="minorHAnsi"/>
                <w:sz w:val="18"/>
                <w:szCs w:val="18"/>
              </w:rPr>
              <w:t>wraz z rozwojem</w:t>
            </w:r>
            <w:r w:rsidR="004F7B04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cywilizacyjnym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 wybranych krajach świata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497D1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Pols</w:t>
            </w:r>
            <w:r w:rsidR="00497D11" w:rsidRPr="00904DB3">
              <w:rPr>
                <w:rFonts w:asciiTheme="minorHAnsi" w:hAnsiTheme="minorHAnsi" w:cstheme="minorHAnsi"/>
                <w:sz w:val="18"/>
                <w:szCs w:val="18"/>
              </w:rPr>
              <w:t>ce</w:t>
            </w:r>
          </w:p>
          <w:p w14:paraId="1EC8609F" w14:textId="77777777" w:rsidR="00FB41F8" w:rsidRPr="00904DB3" w:rsidRDefault="001F3377" w:rsidP="000070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wpływ globalizacji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na gospodarkę światową</w:t>
            </w:r>
            <w:r w:rsidR="0090305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życie człowieka</w:t>
            </w:r>
          </w:p>
        </w:tc>
      </w:tr>
      <w:tr w:rsidR="00310FEB" w:rsidRPr="00904DB3" w14:paraId="2B66361E" w14:textId="77777777" w:rsidTr="00310FEB">
        <w:trPr>
          <w:trHeight w:val="397"/>
        </w:trPr>
        <w:tc>
          <w:tcPr>
            <w:tcW w:w="16202" w:type="dxa"/>
            <w:gridSpan w:val="5"/>
            <w:vAlign w:val="center"/>
          </w:tcPr>
          <w:p w14:paraId="27C77F2A" w14:textId="493C20C5" w:rsidR="00310FEB" w:rsidRPr="00904DB3" w:rsidRDefault="00310FEB" w:rsidP="009B4BD0">
            <w:pPr>
              <w:pStyle w:val="Akapitzlist"/>
              <w:numPr>
                <w:ilvl w:val="0"/>
                <w:numId w:val="7"/>
              </w:numPr>
              <w:ind w:left="579" w:hanging="425"/>
              <w:rPr>
                <w:rFonts w:asciiTheme="minorHAnsi" w:hAnsiTheme="minorHAnsi" w:cstheme="minorHAnsi"/>
                <w:sz w:val="18"/>
                <w:szCs w:val="18"/>
              </w:rPr>
            </w:pPr>
            <w:r w:rsidRPr="000A1839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Rolnictwo, leśnictwo i rybactwo</w:t>
            </w:r>
            <w:r w:rsidR="000A1839" w:rsidRPr="000A1839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</w:t>
            </w:r>
            <w:r w:rsidR="000A1839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/TEMATY NR </w:t>
            </w:r>
            <w:r w:rsidR="000A1839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2</w:t>
            </w:r>
            <w:r w:rsidR="00195E9A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7</w:t>
            </w:r>
            <w:r w:rsidR="000A1839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– </w:t>
            </w:r>
            <w:r w:rsidR="00195E9A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33</w:t>
            </w:r>
            <w:r w:rsidR="000A1839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</w:t>
            </w:r>
            <w:r w:rsidR="000A1839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Z PLANU DYDAKTYCZNEGO UMIESZCZONEGO W DZIENNIKU ELEKTRONICZNYM/</w:t>
            </w:r>
          </w:p>
        </w:tc>
      </w:tr>
      <w:tr w:rsidR="00310FEB" w:rsidRPr="00904DB3" w14:paraId="1EFC5C1A" w14:textId="77777777" w:rsidTr="00310FEB">
        <w:tc>
          <w:tcPr>
            <w:tcW w:w="3207" w:type="dxa"/>
          </w:tcPr>
          <w:p w14:paraId="44EDA446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BC3E9D8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przyrodnicze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czynniki rozwoju rolnictwa </w:t>
            </w:r>
          </w:p>
          <w:p w14:paraId="55EEEA32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formy użytkowania ziemi</w:t>
            </w:r>
          </w:p>
          <w:p w14:paraId="499B5B34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elementy tworzące strukturę użytków rolnych</w:t>
            </w:r>
          </w:p>
          <w:p w14:paraId="6806A7F7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najważniejsze grupy roślin uprawnych i podaje przykłady należących do nich roślin </w:t>
            </w:r>
          </w:p>
          <w:p w14:paraId="626692E8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czołowych producentów wybranych roślin uprawnych</w:t>
            </w:r>
          </w:p>
          <w:p w14:paraId="141EC8DE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najważniejsze grupy zwierząt gospodarskich i podaje przykłady zwierząt należących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do każdej grupy</w:t>
            </w:r>
          </w:p>
          <w:p w14:paraId="7C0CA66A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pogłowie</w:t>
            </w:r>
          </w:p>
          <w:p w14:paraId="0C593270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podaje kraje o największym pogłowiu bydła, trzody chlewnej, owiec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i drobiu na świecie</w:t>
            </w:r>
          </w:p>
          <w:p w14:paraId="54F0A4F7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funkcje lasów</w:t>
            </w:r>
          </w:p>
          <w:p w14:paraId="2EF56D00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decydujące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o rozmieszczeniu lasów na Ziemi</w:t>
            </w:r>
          </w:p>
          <w:p w14:paraId="1863679A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wyjaśnia, czym jest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wskaźnik lesistości</w:t>
            </w:r>
          </w:p>
          <w:p w14:paraId="388A472D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rybactwo, rybołówstwo, akwakultura, </w:t>
            </w:r>
            <w:proofErr w:type="spellStart"/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marikultura</w:t>
            </w:r>
            <w:proofErr w:type="spellEnd"/>
          </w:p>
          <w:p w14:paraId="2BD96716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kraje, w których rybołówstwo odgrywa istotna rolę</w:t>
            </w:r>
          </w:p>
          <w:p w14:paraId="00ED3D9F" w14:textId="4E547362" w:rsidR="00310FEB" w:rsidRPr="005E030B" w:rsidRDefault="00310FEB" w:rsidP="009B4BD0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5E030B">
              <w:rPr>
                <w:rFonts w:asciiTheme="minorHAnsi" w:hAnsiTheme="minorHAnsi" w:cstheme="minorHAnsi"/>
                <w:sz w:val="18"/>
                <w:szCs w:val="18"/>
              </w:rPr>
              <w:t>wymienia najczęściej poławiane organizmy wodne</w:t>
            </w:r>
          </w:p>
        </w:tc>
        <w:tc>
          <w:tcPr>
            <w:tcW w:w="3402" w:type="dxa"/>
          </w:tcPr>
          <w:p w14:paraId="18DB5FE1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2F9F615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zróżnicowanie warunków przyrodniczych produkcji rolnej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świecie</w:t>
            </w:r>
          </w:p>
          <w:p w14:paraId="3A625813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formy użytkowania ziemi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na świecie i w Polsce </w:t>
            </w:r>
          </w:p>
          <w:p w14:paraId="69D99F93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strukturę użytków rolnych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świecie i w Polsce</w:t>
            </w:r>
          </w:p>
          <w:p w14:paraId="5CCBBFF7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czynniki wpływające na rozmieszczenie upraw</w:t>
            </w:r>
          </w:p>
          <w:p w14:paraId="0F904059" w14:textId="77777777" w:rsidR="00310FEB" w:rsidRPr="00904DB3" w:rsidRDefault="00310FEB" w:rsidP="009B4BD0">
            <w:pPr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podział i zastosowanie roślin uprawnych</w:t>
            </w:r>
          </w:p>
          <w:p w14:paraId="2C01531A" w14:textId="77777777" w:rsidR="00310FEB" w:rsidRPr="00904DB3" w:rsidRDefault="00310FEB" w:rsidP="009B4BD0">
            <w:pPr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podział zwierząt gospodarskich i kierunki ich chowu</w:t>
            </w:r>
          </w:p>
          <w:p w14:paraId="49DDCBD6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różnicę między chowem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a hodowlą</w:t>
            </w:r>
          </w:p>
          <w:p w14:paraId="5CE19DD8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rozmieszczenie lasów na Ziemi</w:t>
            </w:r>
          </w:p>
          <w:p w14:paraId="56713DC9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przedstawia rozmieszczenie głównych łowisk na świecie </w:t>
            </w:r>
          </w:p>
          <w:p w14:paraId="515C2B73" w14:textId="77777777" w:rsidR="00310FEB" w:rsidRPr="005E030B" w:rsidRDefault="00310FEB" w:rsidP="009B4BD0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5E030B">
              <w:rPr>
                <w:rFonts w:asciiTheme="minorHAnsi" w:hAnsiTheme="minorHAnsi" w:cstheme="minorHAnsi"/>
                <w:sz w:val="18"/>
                <w:szCs w:val="18"/>
              </w:rPr>
              <w:t>omawia rozmieszczenie najbardziej eksploatowanych łowisk na świecie</w:t>
            </w:r>
          </w:p>
          <w:p w14:paraId="2861B0EA" w14:textId="57FBB60A" w:rsidR="00310FEB" w:rsidRPr="005E030B" w:rsidRDefault="00310FEB" w:rsidP="009B4BD0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5E030B">
              <w:rPr>
                <w:rFonts w:asciiTheme="minorHAnsi" w:hAnsiTheme="minorHAnsi" w:cstheme="minorHAnsi"/>
                <w:sz w:val="18"/>
                <w:szCs w:val="18"/>
              </w:rPr>
              <w:t>wyjaśnia, czym jest przełowienie</w:t>
            </w:r>
          </w:p>
        </w:tc>
        <w:tc>
          <w:tcPr>
            <w:tcW w:w="3260" w:type="dxa"/>
          </w:tcPr>
          <w:p w14:paraId="6E83809C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5E9DEDA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wpływ czynników przyrodniczych i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pozaprzyrodniczych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rozwój rolnictwa na świecie</w:t>
            </w:r>
          </w:p>
          <w:p w14:paraId="3817268A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strukturę użytkowania ziemi w Polsce ze strukturą użytkowania ziemi w wybranych krajach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B2E51B3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warunki i rejony upraw wybranych roślin oraz ich głównych producentów </w:t>
            </w:r>
          </w:p>
          <w:p w14:paraId="6B012A80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dostrzega różnicę między chowem intensywnym a chowem ekstensywnym</w:t>
            </w:r>
          </w:p>
          <w:p w14:paraId="26C84EB0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czynniki przyrodnicze wpływające na rozmieszczenie pogłowia zwierząt gospodarskich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świecie</w:t>
            </w:r>
          </w:p>
          <w:p w14:paraId="6D7F75D9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omawia przestrzenne zróżnicowanie wskaźnika lesistości na świecie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w Polsce </w:t>
            </w:r>
          </w:p>
          <w:p w14:paraId="4DD903B6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sposoby wykorzystania lasów na świecie</w:t>
            </w:r>
          </w:p>
          <w:p w14:paraId="19703CF4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wielkość i znaczenie rybołówstwa na świecie</w:t>
            </w:r>
          </w:p>
          <w:p w14:paraId="01DF1C55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akwakultury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w gospodarce morskiej świata</w:t>
            </w:r>
          </w:p>
          <w:p w14:paraId="46CCC4AB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15" w:type="dxa"/>
          </w:tcPr>
          <w:p w14:paraId="674EAB7D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015C69C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zróżnicowanie przyrodniczych warunków produkcji rolnej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w wybranym kraju lub regionie</w:t>
            </w:r>
          </w:p>
          <w:p w14:paraId="6E71243D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omawia zmiany w strukturze użytkowania ziemi na świecie</w:t>
            </w:r>
          </w:p>
          <w:p w14:paraId="058822A3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warunki i rejony uprawy oraz głównych producentów zbóż, roślin przemysłowych, bulwiastych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i korzeniowych</w:t>
            </w:r>
          </w:p>
          <w:p w14:paraId="52A57F09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uprawę warzyw i owoców oraz używek na świecie</w:t>
            </w:r>
          </w:p>
          <w:p w14:paraId="32076279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czynniki gospodarcze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religijno-kulturowe wpływające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rozmieszczenie pogłowia zwierząt gospodarskich na świecie</w:t>
            </w:r>
          </w:p>
          <w:p w14:paraId="60598C81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charakteryzuje rozmieszczenie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wielkość pogłowia bydła, trzody chlewnej, owiec i drobiu na świecie </w:t>
            </w:r>
          </w:p>
          <w:p w14:paraId="667014D1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skutki rabunkowej i racjonalnej gospodarki leśnej w wybranych regionach świata</w:t>
            </w:r>
          </w:p>
          <w:p w14:paraId="38A1BA49" w14:textId="74DB7B9A" w:rsidR="00310FEB" w:rsidRPr="009B4BD0" w:rsidRDefault="00310FEB" w:rsidP="009B4BD0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9B4BD0">
              <w:rPr>
                <w:rFonts w:asciiTheme="minorHAnsi" w:hAnsiTheme="minorHAnsi" w:cstheme="minorHAnsi"/>
                <w:sz w:val="18"/>
                <w:szCs w:val="18"/>
              </w:rPr>
              <w:t xml:space="preserve">omawia wpływ rybołówstwa </w:t>
            </w:r>
            <w:r w:rsidRPr="009B4BD0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akwakultury na równowagę </w:t>
            </w:r>
            <w:r w:rsidRPr="009B4BD0">
              <w:rPr>
                <w:rFonts w:asciiTheme="minorHAnsi" w:hAnsiTheme="minorHAnsi" w:cstheme="minorHAnsi"/>
                <w:sz w:val="18"/>
                <w:szCs w:val="18"/>
              </w:rPr>
              <w:br/>
              <w:t>w środowisku</w:t>
            </w:r>
          </w:p>
        </w:tc>
        <w:tc>
          <w:tcPr>
            <w:tcW w:w="3118" w:type="dxa"/>
          </w:tcPr>
          <w:p w14:paraId="2321AF72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E545C7D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zależność poziomu produkcji rolnej od warunków przyrodniczych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pozaprzyrodniczych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na wybranych przykładach</w:t>
            </w:r>
          </w:p>
          <w:p w14:paraId="656D0A77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porównuje obecny zasięg wybranych roślin uprawnych z obszarami ich pochodzenia</w:t>
            </w:r>
          </w:p>
          <w:p w14:paraId="23375604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tendencje zmian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pogłowiu zwierząt gospodarskich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na świecie </w:t>
            </w:r>
          </w:p>
          <w:p w14:paraId="1CEBA8AE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uzasadnia konieczność racjonalnego gospodarowania zasobami leśnymi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świecie</w:t>
            </w:r>
          </w:p>
          <w:p w14:paraId="17B2CACB" w14:textId="27D80776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rozumie zasady zrównoważonej gospodarki leśnej i ochrony przyrody</w:t>
            </w:r>
          </w:p>
          <w:p w14:paraId="2F7462BB" w14:textId="411A8E56" w:rsidR="00310FEB" w:rsidRPr="00904DB3" w:rsidRDefault="00310FEB" w:rsidP="00067ECC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dostrzega związek między wykorzystaniem zasobów biologicznych mórz i wód śródlądowych a potrzebą zachowania równowagi w ekosystemach wodnych</w:t>
            </w:r>
          </w:p>
        </w:tc>
      </w:tr>
      <w:tr w:rsidR="00310FEB" w:rsidRPr="00904DB3" w14:paraId="693E4707" w14:textId="77777777" w:rsidTr="00310FEB">
        <w:trPr>
          <w:trHeight w:val="397"/>
        </w:trPr>
        <w:tc>
          <w:tcPr>
            <w:tcW w:w="16202" w:type="dxa"/>
            <w:gridSpan w:val="5"/>
            <w:vAlign w:val="center"/>
          </w:tcPr>
          <w:p w14:paraId="79BD2B97" w14:textId="4B1FD90E" w:rsidR="00310FEB" w:rsidRPr="00904DB3" w:rsidRDefault="00310FEB" w:rsidP="009B4BD0">
            <w:pPr>
              <w:pStyle w:val="Akapitzlist"/>
              <w:numPr>
                <w:ilvl w:val="0"/>
                <w:numId w:val="7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9668E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lastRenderedPageBreak/>
              <w:t>Przemysł</w:t>
            </w:r>
            <w:r w:rsidR="0049668E" w:rsidRPr="0049668E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</w:t>
            </w:r>
            <w:r w:rsidR="0049668E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/TEMATY NR </w:t>
            </w:r>
            <w:r w:rsidR="0049668E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34 – 41 </w:t>
            </w:r>
            <w:r w:rsidR="0049668E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Z PLANU DYDAKTYCZNEGO UMIESZCZONEGO W DZIENNIKU ELEKTRONICZNYM/</w:t>
            </w:r>
          </w:p>
        </w:tc>
      </w:tr>
      <w:tr w:rsidR="00310FEB" w:rsidRPr="00904DB3" w14:paraId="3AFABFDC" w14:textId="77777777" w:rsidTr="002458D3">
        <w:trPr>
          <w:trHeight w:val="6223"/>
        </w:trPr>
        <w:tc>
          <w:tcPr>
            <w:tcW w:w="3207" w:type="dxa"/>
          </w:tcPr>
          <w:p w14:paraId="1537BC2D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63ABBA7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wyjaśnia, czym jest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przemysł</w:t>
            </w:r>
          </w:p>
          <w:p w14:paraId="663DBD13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wymienia czynniki lokalizacji przemysłu</w:t>
            </w:r>
          </w:p>
          <w:p w14:paraId="698B5FB6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działy przemysłu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high-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tech</w:t>
            </w:r>
            <w:proofErr w:type="spellEnd"/>
          </w:p>
          <w:p w14:paraId="22E3B2D8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 znaczenie terminów: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industrializacja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 xml:space="preserve"> </w:t>
            </w:r>
            <w:proofErr w:type="spellStart"/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dezindustrializacja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,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reindustrializacja</w:t>
            </w:r>
          </w:p>
          <w:p w14:paraId="1450C743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podaje przykłady procesów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dezindustralizacji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 na świecie</w:t>
            </w:r>
          </w:p>
          <w:p w14:paraId="79F9110E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wymienia źródła energii na świecie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w podziale na odnawialne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i nieodnawialne</w:t>
            </w:r>
          </w:p>
          <w:p w14:paraId="63103D5F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główne surowce energetyczne i przykłady ich wykorzystania</w:t>
            </w:r>
          </w:p>
          <w:p w14:paraId="010F45F3" w14:textId="7C73472C" w:rsidR="00310FEB" w:rsidRPr="00904DB3" w:rsidRDefault="00310FEB" w:rsidP="009B4BD0">
            <w:pPr>
              <w:numPr>
                <w:ilvl w:val="0"/>
                <w:numId w:val="23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wymienia największych na świecie producentów surowców energetycznych </w:t>
            </w:r>
          </w:p>
          <w:p w14:paraId="41FB25FD" w14:textId="77777777" w:rsidR="00310FEB" w:rsidRPr="00904DB3" w:rsidRDefault="00310FEB" w:rsidP="009B4BD0">
            <w:pPr>
              <w:numPr>
                <w:ilvl w:val="0"/>
                <w:numId w:val="23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wyjaśnia, na czym polega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bilans energetyczny</w:t>
            </w:r>
          </w:p>
          <w:p w14:paraId="5AED22EB" w14:textId="77777777" w:rsidR="00310FEB" w:rsidRPr="00904DB3" w:rsidRDefault="00310FEB" w:rsidP="009B4BD0">
            <w:pPr>
              <w:numPr>
                <w:ilvl w:val="0"/>
                <w:numId w:val="23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największych producentów energii elektrycznej</w:t>
            </w:r>
          </w:p>
          <w:p w14:paraId="566165AA" w14:textId="77777777" w:rsidR="00310FEB" w:rsidRPr="00904DB3" w:rsidRDefault="00310FEB" w:rsidP="009B4BD0">
            <w:pPr>
              <w:numPr>
                <w:ilvl w:val="0"/>
                <w:numId w:val="23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rodzaje elektrowni wytwarzających energię ze źródeł odnawialnych i nieodnawialnych</w:t>
            </w:r>
          </w:p>
          <w:p w14:paraId="718611DB" w14:textId="77777777" w:rsidR="00310FEB" w:rsidRPr="00904DB3" w:rsidRDefault="00310FEB" w:rsidP="009B4BD0">
            <w:pPr>
              <w:numPr>
                <w:ilvl w:val="0"/>
                <w:numId w:val="23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wymienia pozytywne i negatywne skutki rozwoju energetyki jądrowej</w:t>
            </w:r>
          </w:p>
        </w:tc>
        <w:tc>
          <w:tcPr>
            <w:tcW w:w="3402" w:type="dxa"/>
          </w:tcPr>
          <w:p w14:paraId="3F67FC5D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34954BA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przyporządkowuje rodzaj lokalizacji przemysłu do zakładów przemysłowych</w:t>
            </w:r>
          </w:p>
          <w:p w14:paraId="7F442E58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podaje cechy przemysłu tradycyjnego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 jego rozmieszczenie na świecie</w:t>
            </w:r>
          </w:p>
          <w:p w14:paraId="75B2F0CF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cechy przemysłu high-</w:t>
            </w:r>
            <w:proofErr w:type="spellStart"/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tech</w:t>
            </w:r>
            <w:proofErr w:type="spellEnd"/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 jego rozmieszczenie na świecie</w:t>
            </w:r>
          </w:p>
          <w:p w14:paraId="6CCD255D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cechy industrializacji,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dezindustrializacji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reindustrializacji</w:t>
            </w:r>
          </w:p>
          <w:p w14:paraId="151F5DD8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różnicę między industrializacją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a reindustrializacją</w:t>
            </w:r>
          </w:p>
          <w:p w14:paraId="6F5FE116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left" w:pos="28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odnawialne źródła energii</w:t>
            </w:r>
          </w:p>
          <w:p w14:paraId="4C4AFCFB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nieodnawialne źródła energii</w:t>
            </w:r>
          </w:p>
          <w:p w14:paraId="73D809EA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strukturę produkcji energii na świecie</w:t>
            </w:r>
          </w:p>
          <w:p w14:paraId="420142F4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num" w:pos="21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zalety i wady elektrowni cieplnych i jądrowych</w:t>
            </w:r>
          </w:p>
          <w:p w14:paraId="457268AD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num" w:pos="21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zalety i wady wybranych elektrowni odnawialnych</w:t>
            </w:r>
          </w:p>
          <w:p w14:paraId="51268D1D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num" w:pos="21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wskazuje na mapie państwa posiadające elektrownie jądrowe</w:t>
            </w:r>
          </w:p>
          <w:p w14:paraId="4F006A53" w14:textId="50443E5D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num" w:pos="21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przedstawia wielkość produkcji energii elektrycznej wytwarzanej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  <w:t>w elektrowniach jądrowych</w:t>
            </w:r>
          </w:p>
          <w:p w14:paraId="5DFBD55B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dxa"/>
          </w:tcPr>
          <w:p w14:paraId="2134F0C8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705F1A4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analizuje przyrodnicze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czynniki lokalizacji przemysłu na świecie</w:t>
            </w:r>
          </w:p>
          <w:p w14:paraId="0A13D0E9" w14:textId="19FEBD0C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stopień zależności lokalizacji przemysłu od bazy surowcowej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i podaje przykłady tej zależności</w:t>
            </w:r>
          </w:p>
          <w:p w14:paraId="35423431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porównuje cechy przemysłu tradycyjnego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przemysłu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zaawansowanych technologii</w:t>
            </w:r>
          </w:p>
          <w:p w14:paraId="47D90275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num" w:pos="-7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i skutki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dezindustrializacji</w:t>
            </w:r>
            <w:proofErr w:type="spellEnd"/>
          </w:p>
          <w:p w14:paraId="6B40275B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przykłady przejawów reindustrializacji w Polsce i wybranych krajach Europy</w:t>
            </w:r>
          </w:p>
          <w:p w14:paraId="1732BAA2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left" w:pos="227"/>
                <w:tab w:val="left" w:pos="28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bilans energetyczny i jego zmiany na świecie </w:t>
            </w:r>
          </w:p>
          <w:p w14:paraId="102E93F9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zmiany w bilansie energetycznym Polski w XX w. i XXI w.</w:t>
            </w:r>
          </w:p>
          <w:p w14:paraId="65EF76FF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gospodarcze znaczenie energii elektrycznej</w:t>
            </w:r>
          </w:p>
          <w:p w14:paraId="2EB4EFAD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zmiany w produkcji i w zużyciu energii elektrycznej na świecie</w:t>
            </w:r>
          </w:p>
          <w:p w14:paraId="6E5B8DEC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rozwój energetyki jądrowej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świecie</w:t>
            </w:r>
          </w:p>
        </w:tc>
        <w:tc>
          <w:tcPr>
            <w:tcW w:w="3215" w:type="dxa"/>
          </w:tcPr>
          <w:p w14:paraId="49607AEA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558374E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wpływ czynników lokalizacji przemysłu na rozmieszczenie i rozwój wybranych działów przemysłu</w:t>
            </w:r>
          </w:p>
          <w:p w14:paraId="744E6C12" w14:textId="47D4C49A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omawia znaczenie przemysłu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  <w:t>high-</w:t>
            </w:r>
            <w:proofErr w:type="spellStart"/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tech</w:t>
            </w:r>
            <w:proofErr w:type="spellEnd"/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na świecie</w:t>
            </w:r>
          </w:p>
          <w:p w14:paraId="7F94EC57" w14:textId="77777777" w:rsidR="00310FEB" w:rsidRPr="00904DB3" w:rsidRDefault="00310FEB" w:rsidP="009B4BD0">
            <w:pPr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przyczyny i przebieg reindustrializacji</w:t>
            </w:r>
          </w:p>
          <w:p w14:paraId="0F3BC4E9" w14:textId="48873258" w:rsidR="00310FEB" w:rsidRPr="00904DB3" w:rsidRDefault="00310FEB" w:rsidP="009B4BD0">
            <w:pPr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 xml:space="preserve">omawia przemiany przemysłu </w:t>
            </w:r>
            <w:r w:rsidRPr="00904DB3">
              <w:rPr>
                <w:rFonts w:asciiTheme="minorHAnsi" w:hAnsiTheme="minorHAnsi" w:cstheme="minorHAnsi"/>
                <w:sz w:val="18"/>
                <w:szCs w:val="20"/>
              </w:rPr>
              <w:br/>
              <w:t>w Polsce w XX w. i XXI w.</w:t>
            </w:r>
          </w:p>
          <w:p w14:paraId="02FDE980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left" w:pos="227"/>
                <w:tab w:val="left" w:pos="28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skutki rosnącego zapotrzebowania na energię</w:t>
            </w:r>
          </w:p>
          <w:p w14:paraId="5931781A" w14:textId="0092F984" w:rsidR="00310FEB" w:rsidRPr="00373D39" w:rsidRDefault="00310FEB" w:rsidP="00373D39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opisuje strukturę produkcji energii elektrycznej według rodzajów elektrowni na świecie, w wybranych krajach i w Polsce</w:t>
            </w:r>
          </w:p>
        </w:tc>
        <w:tc>
          <w:tcPr>
            <w:tcW w:w="3118" w:type="dxa"/>
          </w:tcPr>
          <w:p w14:paraId="59D96478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3F0466F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przyczyny zmian roli czynników lokalizacji przemysłu</w:t>
            </w:r>
          </w:p>
          <w:p w14:paraId="33CAC6F3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ocenia wpływ przemysłu zaawansowanych technologii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  <w:t>na rozwój gospodarczy i jakość życia ludności</w:t>
            </w:r>
          </w:p>
          <w:p w14:paraId="053F1BB7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uzasadnia rolę procesów reindustrializacji na świecie,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w Europie i w Polsce</w:t>
            </w:r>
          </w:p>
          <w:p w14:paraId="6117013D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działania podejmowane na rzecz ograniczenia tempa wzrostu zużycia energii</w:t>
            </w:r>
          </w:p>
          <w:p w14:paraId="2C28F98F" w14:textId="713762B5" w:rsidR="00310FEB" w:rsidRPr="00373D39" w:rsidRDefault="00310FEB" w:rsidP="00373D3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struktury produkcji energii elektrycznej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bezpieczeństwo energetyczne państwa</w:t>
            </w:r>
            <w:r w:rsidR="0087151E">
              <w:rPr>
                <w:rFonts w:asciiTheme="minorHAnsi" w:hAnsiTheme="minorHAnsi" w:cstheme="minorHAnsi"/>
                <w:sz w:val="18"/>
                <w:szCs w:val="18"/>
              </w:rPr>
              <w:t xml:space="preserve"> i środowisko geograficzne</w:t>
            </w:r>
          </w:p>
        </w:tc>
      </w:tr>
      <w:tr w:rsidR="00310FEB" w:rsidRPr="00904DB3" w14:paraId="3810DEFE" w14:textId="77777777" w:rsidTr="002458D3">
        <w:trPr>
          <w:trHeight w:val="397"/>
        </w:trPr>
        <w:tc>
          <w:tcPr>
            <w:tcW w:w="16202" w:type="dxa"/>
            <w:gridSpan w:val="5"/>
            <w:vAlign w:val="center"/>
          </w:tcPr>
          <w:p w14:paraId="409F3DC1" w14:textId="3D07A681" w:rsidR="00310FEB" w:rsidRPr="00904DB3" w:rsidRDefault="00310FEB" w:rsidP="009B4BD0">
            <w:pPr>
              <w:pStyle w:val="Akapitzlist"/>
              <w:numPr>
                <w:ilvl w:val="0"/>
                <w:numId w:val="7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3233D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Usługi</w:t>
            </w:r>
            <w:r w:rsidR="00A3233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A3233D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/TEMATY NR </w:t>
            </w:r>
            <w:r w:rsidR="00A3233D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42 – 51 </w:t>
            </w:r>
            <w:r w:rsidR="00A3233D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Z PLANU DYDAKTYCZNEGO UMIESZCZONEGO W DZIENNIKU ELEKTRONICZNYM/</w:t>
            </w:r>
          </w:p>
        </w:tc>
      </w:tr>
      <w:tr w:rsidR="00310FEB" w:rsidRPr="00904DB3" w14:paraId="609469B9" w14:textId="77777777" w:rsidTr="00310FEB">
        <w:tc>
          <w:tcPr>
            <w:tcW w:w="3207" w:type="dxa"/>
          </w:tcPr>
          <w:p w14:paraId="7A4793DB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70033BE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klasyfikuje usługi</w:t>
            </w:r>
          </w:p>
          <w:p w14:paraId="4DCDCB2D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omawia usługi podstawowe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>i wyspecjalizowane</w:t>
            </w:r>
          </w:p>
          <w:p w14:paraId="6AF85E4D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terminów: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transport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 xml:space="preserve"> infrastruktura transportowa</w:t>
            </w:r>
          </w:p>
          <w:p w14:paraId="5546B1D3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przedstawia podział transportu</w:t>
            </w:r>
          </w:p>
          <w:p w14:paraId="1420BD41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elementy infrastruktury</w:t>
            </w:r>
          </w:p>
          <w:p w14:paraId="470912AC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łączność</w:t>
            </w:r>
          </w:p>
          <w:p w14:paraId="421E22D5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przedstawia podział łączności</w:t>
            </w:r>
          </w:p>
          <w:p w14:paraId="192B10C2" w14:textId="6D7E4B48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wyjaśnia, czym są gospodarka oparta na wiedzy, kapitał ludzki, społeczeństwo informacyjne</w:t>
            </w:r>
          </w:p>
          <w:p w14:paraId="242EB1FA" w14:textId="3F13CBA0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wymienia czynniki wpływające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rozwój gospodarki opartej na wiedzy</w:t>
            </w:r>
          </w:p>
          <w:p w14:paraId="2E6E92F2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wymienia największe banki świata</w:t>
            </w:r>
          </w:p>
          <w:p w14:paraId="6308208F" w14:textId="77777777" w:rsidR="00310FEB" w:rsidRPr="00904DB3" w:rsidRDefault="00310FEB" w:rsidP="009B4BD0">
            <w:pPr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20"/>
              </w:rPr>
            </w:pP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 xml:space="preserve">wyjaśnia znaczenie terminów: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handel międzynarodowy </w:t>
            </w: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>(</w:t>
            </w:r>
            <w:r w:rsidRPr="00904DB3">
              <w:rPr>
                <w:rFonts w:asciiTheme="minorHAnsi" w:hAnsiTheme="minorHAnsi" w:cstheme="minorHAnsi"/>
                <w:i/>
                <w:sz w:val="18"/>
                <w:szCs w:val="20"/>
              </w:rPr>
              <w:t>zagraniczny</w:t>
            </w: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>),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eksport</w:t>
            </w: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import</w:t>
            </w: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bilans handlowy państwa</w:t>
            </w:r>
          </w:p>
          <w:p w14:paraId="49D5F533" w14:textId="75779C54" w:rsidR="00310FEB" w:rsidRPr="00904DB3" w:rsidRDefault="00310FEB" w:rsidP="009B4BD0">
            <w:pPr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podaje przykłady państw o dodatnim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i ujemnym saldzie handlu międzynarodowego</w:t>
            </w:r>
          </w:p>
          <w:p w14:paraId="302C8AE8" w14:textId="77777777" w:rsidR="00310FEB" w:rsidRPr="00904DB3" w:rsidRDefault="00310FEB" w:rsidP="009B4BD0">
            <w:pPr>
              <w:pStyle w:val="Akapitzlist"/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>wymienia najważniejsze produkty wymiany międzynarodowej</w:t>
            </w:r>
          </w:p>
          <w:p w14:paraId="37D9B6E8" w14:textId="77777777" w:rsidR="00310FEB" w:rsidRPr="00904DB3" w:rsidRDefault="00310FEB" w:rsidP="009B4BD0">
            <w:pPr>
              <w:pStyle w:val="Akapitzlist"/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największych światowych importerów i eksporterów</w:t>
            </w:r>
          </w:p>
          <w:p w14:paraId="364AA6D7" w14:textId="77777777" w:rsidR="00310FEB" w:rsidRPr="00904DB3" w:rsidRDefault="00310FEB" w:rsidP="009B4BD0">
            <w:pPr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terminów: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turystyka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 xml:space="preserve"> atrakcyjność turystyczna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,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walory turystyczne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,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infrastruktura turystyczna</w:t>
            </w:r>
          </w:p>
          <w:p w14:paraId="68EF67A9" w14:textId="77777777" w:rsidR="00310FEB" w:rsidRPr="00904DB3" w:rsidRDefault="00310FEB" w:rsidP="009B4BD0">
            <w:pPr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państwa świata najliczniej odwiedzane przez turystów</w:t>
            </w:r>
          </w:p>
          <w:p w14:paraId="4368AB44" w14:textId="77777777" w:rsidR="00310FEB" w:rsidRPr="00904DB3" w:rsidRDefault="00310FEB" w:rsidP="009B4BD0">
            <w:pPr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państwa o największych wpływach z turystyki zagranicznej</w:t>
            </w:r>
          </w:p>
        </w:tc>
        <w:tc>
          <w:tcPr>
            <w:tcW w:w="3402" w:type="dxa"/>
          </w:tcPr>
          <w:p w14:paraId="217F269F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70E6B69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lastRenderedPageBreak/>
              <w:t xml:space="preserve">porównuje strukturę zatrudnienia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>w usługach w Polsce ze strukturą zatrudnienia w wybranych krajach</w:t>
            </w:r>
          </w:p>
          <w:p w14:paraId="1F3B56DD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czynniki rozwoju transportu</w:t>
            </w:r>
          </w:p>
          <w:p w14:paraId="42802D35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zalety i wady różnych rodzajów transportu</w:t>
            </w:r>
          </w:p>
          <w:p w14:paraId="4A532AB0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przedstawia rozwój telefonii i jej zróżnicowanie na świecie</w:t>
            </w:r>
          </w:p>
          <w:p w14:paraId="73997302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cechy społeczeństwa informacyjnego</w:t>
            </w:r>
          </w:p>
          <w:p w14:paraId="60DE0218" w14:textId="77777777" w:rsidR="00310FEB" w:rsidRPr="00904DB3" w:rsidRDefault="00310FEB" w:rsidP="009B4BD0">
            <w:pPr>
              <w:numPr>
                <w:ilvl w:val="0"/>
                <w:numId w:val="11"/>
              </w:numPr>
              <w:tabs>
                <w:tab w:val="clear" w:pos="360"/>
                <w:tab w:val="num" w:pos="213"/>
              </w:tabs>
              <w:ind w:left="154" w:hanging="154"/>
              <w:rPr>
                <w:rFonts w:asciiTheme="minorHAnsi" w:hAnsiTheme="minorHAnsi" w:cstheme="minorHAnsi"/>
                <w:sz w:val="18"/>
                <w:szCs w:val="20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zróżnicowanie dostępu do usług bankowych na świecie</w:t>
            </w:r>
          </w:p>
          <w:p w14:paraId="400341FD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 xml:space="preserve">przedstawia zróżnicowanie salda handlu międzynarodowego w wybranych państwach </w:t>
            </w:r>
          </w:p>
          <w:p w14:paraId="580756A2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>podaje czynniki wpływające na strukturę towarową handlu zagranicznego państw</w:t>
            </w:r>
          </w:p>
          <w:p w14:paraId="2C9368E2" w14:textId="77777777" w:rsidR="00310FEB" w:rsidRPr="00904DB3" w:rsidRDefault="00310FEB" w:rsidP="009B4BD0">
            <w:pPr>
              <w:pStyle w:val="Akapitzlist"/>
              <w:numPr>
                <w:ilvl w:val="0"/>
                <w:numId w:val="17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20"/>
              </w:rPr>
              <w:t xml:space="preserve">wymienia negatywne skutki rozwoju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handlu międzynarodowego</w:t>
            </w:r>
          </w:p>
          <w:p w14:paraId="52E9D3FA" w14:textId="77777777" w:rsidR="00310FEB" w:rsidRPr="00904DB3" w:rsidRDefault="00310FEB" w:rsidP="009B4BD0">
            <w:pPr>
              <w:pStyle w:val="Akapitzlist"/>
              <w:numPr>
                <w:ilvl w:val="0"/>
                <w:numId w:val="17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walory turystyczne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infrastruktura turystyczna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dostępność turystyczna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14:paraId="6F75F8A1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4250C68" w14:textId="77777777" w:rsidR="00310FEB" w:rsidRPr="00904DB3" w:rsidRDefault="00310FEB" w:rsidP="009B4BD0">
            <w:pPr>
              <w:numPr>
                <w:ilvl w:val="0"/>
                <w:numId w:val="19"/>
              </w:numPr>
              <w:tabs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charakteryzuje poszczególne rodzaje transportu i ich uwarunkowania</w:t>
            </w:r>
          </w:p>
          <w:p w14:paraId="7C59D85B" w14:textId="211B035E" w:rsidR="00310FEB" w:rsidRPr="00904DB3" w:rsidRDefault="00310FEB" w:rsidP="009B4BD0">
            <w:pPr>
              <w:numPr>
                <w:ilvl w:val="0"/>
                <w:numId w:val="19"/>
              </w:numPr>
              <w:tabs>
                <w:tab w:val="left" w:pos="213"/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sieć transportu na świecie</w:t>
            </w:r>
          </w:p>
          <w:p w14:paraId="1DCE0E73" w14:textId="77777777" w:rsidR="00310FEB" w:rsidRPr="00904DB3" w:rsidRDefault="00310FEB" w:rsidP="009B4BD0">
            <w:pPr>
              <w:numPr>
                <w:ilvl w:val="0"/>
                <w:numId w:val="19"/>
              </w:numPr>
              <w:tabs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czynniki rozwoju transportu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w Polsce</w:t>
            </w:r>
          </w:p>
          <w:p w14:paraId="050D2121" w14:textId="77777777" w:rsidR="00310FEB" w:rsidRPr="00904DB3" w:rsidRDefault="00310FEB" w:rsidP="009B4BD0">
            <w:pPr>
              <w:numPr>
                <w:ilvl w:val="0"/>
                <w:numId w:val="19"/>
              </w:numPr>
              <w:tabs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omawia spadek znaczenia usług pocztowych i rozwój telekomunikacji komputerowej </w:t>
            </w:r>
          </w:p>
          <w:p w14:paraId="63BCB02D" w14:textId="77777777" w:rsidR="00310FEB" w:rsidRPr="00904DB3" w:rsidRDefault="00310FEB" w:rsidP="009B4BD0">
            <w:pPr>
              <w:numPr>
                <w:ilvl w:val="0"/>
                <w:numId w:val="19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cechy gospodarki opartej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wiedzy</w:t>
            </w:r>
          </w:p>
          <w:p w14:paraId="58BF893C" w14:textId="77777777" w:rsidR="00310FEB" w:rsidRPr="00904DB3" w:rsidRDefault="00310FEB" w:rsidP="009B4BD0">
            <w:pPr>
              <w:numPr>
                <w:ilvl w:val="0"/>
                <w:numId w:val="19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rolę władz w gospodarce opartej na wiedzy</w:t>
            </w:r>
          </w:p>
          <w:p w14:paraId="4700A94C" w14:textId="0B7716E5" w:rsidR="00310FEB" w:rsidRPr="00904DB3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porównuje dostęp do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gospodarstwach domowych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Polsce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i wybranych krajach Unii Europejskiej</w:t>
            </w:r>
          </w:p>
          <w:p w14:paraId="7F6BB507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omawia zróżnicowanie usług edukacyjnych na świecie</w:t>
            </w:r>
          </w:p>
          <w:p w14:paraId="620CC760" w14:textId="0B75E69D" w:rsidR="00310FEB" w:rsidRPr="00904DB3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kierunki międzynarodowej wymiany towarowej</w:t>
            </w:r>
          </w:p>
          <w:p w14:paraId="1F499534" w14:textId="77777777" w:rsidR="00310FEB" w:rsidRPr="00904DB3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strukturę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handlu zagranicznego Polski</w:t>
            </w:r>
          </w:p>
          <w:p w14:paraId="64EDB1DF" w14:textId="77777777" w:rsidR="00310FEB" w:rsidRPr="00904DB3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charakteryzuje główne regiony turystyczne świata</w:t>
            </w:r>
          </w:p>
        </w:tc>
        <w:tc>
          <w:tcPr>
            <w:tcW w:w="3215" w:type="dxa"/>
          </w:tcPr>
          <w:p w14:paraId="0DCDAAE1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1620894" w14:textId="15ADE315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wyjaśnia znaczenie poszczególnych rodzajów transportu w rozwoju społeczno-gospodarczym państw</w:t>
            </w:r>
          </w:p>
          <w:p w14:paraId="58F014EB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przedstawia prawidłowości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 xml:space="preserve">w zróżnicowaniu dostępu do </w:t>
            </w:r>
            <w:proofErr w:type="spellStart"/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internetu</w:t>
            </w:r>
            <w:proofErr w:type="spellEnd"/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na świecie</w:t>
            </w:r>
          </w:p>
          <w:p w14:paraId="0D5F5EA8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opisuje rolę łączności w światowej gospodarce</w:t>
            </w:r>
          </w:p>
          <w:p w14:paraId="1EBEF9FF" w14:textId="72B5F6FA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omawia rozwój innowacyjności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i gospodarki opartej na wiedzy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w Polsce</w:t>
            </w:r>
          </w:p>
          <w:p w14:paraId="1F897080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20"/>
              </w:rPr>
              <w:t>omawia znaczenie usług edukacyjnych w rozwoju społeczno-gospodarczym świata</w:t>
            </w:r>
          </w:p>
          <w:p w14:paraId="76AD8F33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rosnącą rolę usług finansowych na świecie</w:t>
            </w:r>
          </w:p>
          <w:p w14:paraId="7B5B9A46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rolę giełdy w systemach finansowych i gospodarkach państw</w:t>
            </w:r>
          </w:p>
          <w:p w14:paraId="50A5ADED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opisuje zasady sprawiedliwego handlu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>i wyjaśnia, dlaczego należy ich przestrzegać</w:t>
            </w:r>
          </w:p>
          <w:p w14:paraId="7F0E3AE8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przyrodnicze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walory turystyczne wpływające na atrakcyjność turystyczną wybranych regionów świata</w:t>
            </w:r>
          </w:p>
        </w:tc>
        <w:tc>
          <w:tcPr>
            <w:tcW w:w="3118" w:type="dxa"/>
          </w:tcPr>
          <w:p w14:paraId="5FF6C001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2FF48E8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przedstawia uwarunkowania rozwoju różnych rodzajów transportu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wybranych państwach świata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i w Polsce</w:t>
            </w:r>
          </w:p>
          <w:p w14:paraId="369CB915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łączności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w rozwoju społeczno-gospodarczym świata i w życiu codziennym</w:t>
            </w:r>
          </w:p>
          <w:p w14:paraId="35753B70" w14:textId="77777777" w:rsidR="00310FEB" w:rsidRPr="00904DB3" w:rsidRDefault="00310FEB" w:rsidP="009B4BD0">
            <w:pPr>
              <w:numPr>
                <w:ilvl w:val="0"/>
                <w:numId w:val="11"/>
              </w:numPr>
              <w:tabs>
                <w:tab w:val="clear" w:pos="360"/>
                <w:tab w:val="left" w:pos="-167"/>
              </w:tabs>
              <w:ind w:left="154" w:hanging="154"/>
              <w:rPr>
                <w:rFonts w:asciiTheme="minorHAnsi" w:hAnsiTheme="minorHAnsi" w:cstheme="minorHAnsi"/>
                <w:sz w:val="20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przejawy i skutki kształtowania się społeczeństwa informacyjnego</w:t>
            </w:r>
          </w:p>
          <w:p w14:paraId="6D76053C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omawia znaczenie usług edukacyjnych i finansowych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>w rozwoju społeczno-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>-gospodarczym świata</w:t>
            </w:r>
          </w:p>
          <w:p w14:paraId="63B3CEEC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znaczenie handlu w rozwoju społeczno-gospodarczym świata</w:t>
            </w:r>
          </w:p>
          <w:p w14:paraId="041624F4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rozwój turystyki i jej wpływ na gospodarkę państw i na jakość życia mieszkańców regionów turystycznych</w:t>
            </w:r>
          </w:p>
        </w:tc>
      </w:tr>
      <w:tr w:rsidR="00310FEB" w:rsidRPr="00904DB3" w14:paraId="3E6116BC" w14:textId="77777777" w:rsidTr="002458D3">
        <w:trPr>
          <w:trHeight w:val="397"/>
        </w:trPr>
        <w:tc>
          <w:tcPr>
            <w:tcW w:w="16202" w:type="dxa"/>
            <w:gridSpan w:val="5"/>
            <w:vAlign w:val="center"/>
          </w:tcPr>
          <w:p w14:paraId="38A8CA2E" w14:textId="100AB5D6" w:rsidR="00310FEB" w:rsidRPr="00904DB3" w:rsidRDefault="00310FEB" w:rsidP="009B4BD0">
            <w:pPr>
              <w:pStyle w:val="Akapitzlist"/>
              <w:numPr>
                <w:ilvl w:val="0"/>
                <w:numId w:val="7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2633A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lastRenderedPageBreak/>
              <w:t>Wpływ człowieka na środowisko</w:t>
            </w:r>
            <w:r w:rsidR="0049668E" w:rsidRPr="0072633A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</w:t>
            </w:r>
            <w:r w:rsidR="0072633A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/TEMATY NR </w:t>
            </w:r>
            <w:r w:rsidR="0072633A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52 – 60 </w:t>
            </w:r>
            <w:r w:rsidR="0072633A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Z PLANU DYDAKTYCZNEGO UMIESZCZONEGO W DZIENNIKU ELEKTRONICZNYM/</w:t>
            </w:r>
          </w:p>
        </w:tc>
      </w:tr>
      <w:tr w:rsidR="00310FEB" w:rsidRPr="00372BC9" w14:paraId="4ED94BAF" w14:textId="77777777" w:rsidTr="00310FEB">
        <w:tc>
          <w:tcPr>
            <w:tcW w:w="3207" w:type="dxa"/>
          </w:tcPr>
          <w:p w14:paraId="2DB203D6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14A04E8" w14:textId="3B551030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2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antropopresja</w:t>
            </w:r>
          </w:p>
          <w:p w14:paraId="2FAAFBCB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przykłady zagrożeń dla środowiska przyrodniczego, wynikających z działalności człowieka</w:t>
            </w:r>
          </w:p>
          <w:p w14:paraId="4D8A6779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filary zrównoważonego rozwoju</w:t>
            </w:r>
          </w:p>
          <w:p w14:paraId="51B066CC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44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źródła zanieczyszczeń atmosfery spowodowane działalnością człowieka</w:t>
            </w:r>
          </w:p>
          <w:p w14:paraId="776471C7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44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typy smogu</w:t>
            </w:r>
          </w:p>
          <w:p w14:paraId="636DDF0B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44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wymienia gazy cieplarniane oraz główne źródła ich emisji</w:t>
            </w:r>
          </w:p>
          <w:p w14:paraId="09129DAA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źródła zanieczyszczeń hydrosfery spowodowane działalnością człowieka</w:t>
            </w:r>
          </w:p>
          <w:p w14:paraId="2A372F1E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zagrożenia dla środowiska przyrodniczego jakie niesie działalność rolnicza</w:t>
            </w:r>
          </w:p>
          <w:p w14:paraId="221759C2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rodzaje górnictwa</w:t>
            </w:r>
          </w:p>
          <w:p w14:paraId="74DB225E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rekultywacja</w:t>
            </w:r>
          </w:p>
          <w:p w14:paraId="15C26783" w14:textId="77777777" w:rsidR="00310FEB" w:rsidRPr="00904DB3" w:rsidRDefault="00310FEB" w:rsidP="009B4BD0">
            <w:pPr>
              <w:numPr>
                <w:ilvl w:val="0"/>
                <w:numId w:val="18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wymienia kierunki rekultywacji terenów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pogórniczych</w:t>
            </w:r>
            <w:proofErr w:type="spellEnd"/>
          </w:p>
          <w:p w14:paraId="5E09CDB3" w14:textId="77777777" w:rsidR="00310FEB" w:rsidRPr="00904DB3" w:rsidRDefault="00310FEB" w:rsidP="009B4BD0">
            <w:pPr>
              <w:numPr>
                <w:ilvl w:val="0"/>
                <w:numId w:val="18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zanieczyszczenia emitowane przez środki transportu</w:t>
            </w:r>
          </w:p>
          <w:p w14:paraId="39254650" w14:textId="77777777" w:rsidR="00310FEB" w:rsidRPr="00904DB3" w:rsidRDefault="00310FEB" w:rsidP="009B4BD0">
            <w:pPr>
              <w:numPr>
                <w:ilvl w:val="0"/>
                <w:numId w:val="18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pojemność turystyczna</w:t>
            </w:r>
          </w:p>
          <w:p w14:paraId="66072F52" w14:textId="77777777" w:rsidR="00310FEB" w:rsidRPr="00904DB3" w:rsidRDefault="00310FEB" w:rsidP="009B4BD0">
            <w:pPr>
              <w:numPr>
                <w:ilvl w:val="0"/>
                <w:numId w:val="18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krajobraz kulturowy</w:t>
            </w:r>
          </w:p>
          <w:p w14:paraId="3CAF48D6" w14:textId="77777777" w:rsidR="00310FEB" w:rsidRPr="00904DB3" w:rsidRDefault="00310FEB" w:rsidP="009B4BD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czynniki kształtujące krajobraz kulturowy</w:t>
            </w:r>
          </w:p>
          <w:p w14:paraId="2B8A10BC" w14:textId="77777777" w:rsidR="00310FEB" w:rsidRPr="00904DB3" w:rsidRDefault="00310FEB" w:rsidP="009B4BD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wyjaśnia, czym jest degradacja krajobrazu</w:t>
            </w:r>
          </w:p>
          <w:p w14:paraId="6AB0D1B6" w14:textId="77777777" w:rsidR="00310FEB" w:rsidRPr="00904DB3" w:rsidRDefault="00310FEB" w:rsidP="009B4BD0">
            <w:pPr>
              <w:numPr>
                <w:ilvl w:val="0"/>
                <w:numId w:val="18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wyjaśnia znaczenie terminu </w:t>
            </w:r>
            <w:r w:rsidRPr="00904DB3">
              <w:rPr>
                <w:rFonts w:asciiTheme="minorHAnsi" w:eastAsia="TimesNewRomanPSMT" w:hAnsiTheme="minorHAnsi" w:cstheme="minorHAnsi"/>
                <w:i/>
                <w:sz w:val="18"/>
                <w:szCs w:val="16"/>
              </w:rPr>
              <w:t>rewitalizacja</w:t>
            </w:r>
          </w:p>
          <w:p w14:paraId="1C6A3605" w14:textId="77777777" w:rsidR="00310FEB" w:rsidRPr="00904DB3" w:rsidRDefault="00310FEB" w:rsidP="009B4BD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podaje przykłady rewitalizacji</w:t>
            </w:r>
          </w:p>
        </w:tc>
        <w:tc>
          <w:tcPr>
            <w:tcW w:w="3402" w:type="dxa"/>
          </w:tcPr>
          <w:p w14:paraId="31A71DCE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32F4651" w14:textId="3BD4D8E6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zasady i filary zrównoważonego rozwoju</w:t>
            </w:r>
          </w:p>
          <w:p w14:paraId="0B7B18A1" w14:textId="3BB1700B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inne przykłady wpływu działalności człowieka na atmosferę (globalne ocieplenie, kwaśne opady, dziura ozonowa)</w:t>
            </w:r>
          </w:p>
          <w:p w14:paraId="0C6C90B0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zasoby wody na Ziemi i ich wykorzystanie</w:t>
            </w:r>
          </w:p>
          <w:p w14:paraId="3BF76C41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podaje przyczyny deficytu wody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świecie</w:t>
            </w:r>
          </w:p>
          <w:p w14:paraId="1E00DBEC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 xml:space="preserve">przedstawia wpływ nadmiernego wypasu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zwierząt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na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środowisko</w:t>
            </w:r>
          </w:p>
          <w:p w14:paraId="2201AC33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wymienia zagrożenia związane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z górnictwem</w:t>
            </w:r>
          </w:p>
          <w:p w14:paraId="3537F499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wyjaśnia, na czym polega rekultywacja terenów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pogórniczych</w:t>
            </w:r>
            <w:proofErr w:type="spellEnd"/>
          </w:p>
          <w:p w14:paraId="3EAF63C7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przedstawia wpływ awarii tankowców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środowisko przyrodnicze</w:t>
            </w:r>
          </w:p>
          <w:p w14:paraId="6993AD18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cechy krajobrazu kulturowego terenów wiejskich i miast</w:t>
            </w:r>
          </w:p>
          <w:p w14:paraId="61646FD2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rodzaje rewitalizacji</w:t>
            </w:r>
          </w:p>
        </w:tc>
        <w:tc>
          <w:tcPr>
            <w:tcW w:w="3260" w:type="dxa"/>
          </w:tcPr>
          <w:p w14:paraId="6522C007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12DA63C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przykłady nieracjonalnego gospodarowania zasobami środowiska przyrodniczego</w:t>
            </w:r>
          </w:p>
          <w:p w14:paraId="4F4F0F88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opisuje smog typu londyńskiego i smog typu fotochemicznego</w:t>
            </w:r>
          </w:p>
          <w:p w14:paraId="3A3B7693" w14:textId="42182A43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przedstawia wpływ monokultury rolnej na środowisko przyrodnicze</w:t>
            </w:r>
          </w:p>
          <w:p w14:paraId="1640B02F" w14:textId="52E6F7A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wpływ działalności górniczej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litosferę i rzeźbę terenu</w:t>
            </w:r>
          </w:p>
          <w:p w14:paraId="4AB3B930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omawia wpływ kopalń na stosunki wodne</w:t>
            </w:r>
          </w:p>
          <w:p w14:paraId="6BD45687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opisuje zmiany krajobrazu wywołane działalnością transportową</w:t>
            </w:r>
          </w:p>
          <w:p w14:paraId="4C086F0E" w14:textId="77777777" w:rsidR="00310FEB" w:rsidRPr="00904DB3" w:rsidRDefault="00310FEB" w:rsidP="009B4BD0">
            <w:pPr>
              <w:numPr>
                <w:ilvl w:val="0"/>
                <w:numId w:val="12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 pozytywne i negatywne skutki dynamicznego rozwoju turystyki</w:t>
            </w:r>
          </w:p>
          <w:p w14:paraId="7A994938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degradację krajobrazu rolniczego i miejskiego</w:t>
            </w:r>
          </w:p>
          <w:p w14:paraId="659AE114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przykłady negatywnych zjawisk na obszarach zdegradowanych</w:t>
            </w:r>
          </w:p>
          <w:p w14:paraId="01B9A04D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rodzaje rewitalizacji i podaje przykłady</w:t>
            </w:r>
          </w:p>
        </w:tc>
        <w:tc>
          <w:tcPr>
            <w:tcW w:w="3215" w:type="dxa"/>
          </w:tcPr>
          <w:p w14:paraId="494749E4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EEA9834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skutki wpływu człowieka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środowisko przyrodnicze</w:t>
            </w:r>
          </w:p>
          <w:p w14:paraId="18DDF4B6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podaje skutki występowania smogu </w:t>
            </w:r>
          </w:p>
          <w:p w14:paraId="16019A39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przedstawia przyrodnicze i społeczno-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-gospodarcze skutki globalnego ocieplenia</w:t>
            </w:r>
          </w:p>
          <w:p w14:paraId="568647B6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omawia ingerencję człowieka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w hydrosferę na przykładzie Wysokiej Tamy na Nilu i zaniku Jeziora Aralskiego</w:t>
            </w:r>
          </w:p>
          <w:p w14:paraId="7879E422" w14:textId="05A3311D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 xml:space="preserve">omawia wpływ chemizacji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i mechanizacji rolnictwa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środowisko przyrodnicze</w:t>
            </w:r>
          </w:p>
          <w:p w14:paraId="7731F671" w14:textId="3B497882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prezentuje wpływ melioracji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na środowisko przyrodnicze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przykładzie Polski i świata</w:t>
            </w:r>
          </w:p>
          <w:p w14:paraId="52C84443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opisuje powstawanie leja depresyjnego</w:t>
            </w:r>
          </w:p>
          <w:p w14:paraId="67EF97E1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wpływ górnictwa na pozostałe elementy krajobrazu</w:t>
            </w:r>
          </w:p>
          <w:p w14:paraId="6DA26EE6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wyjaśnia wpływ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transportu na warunki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życia ludności </w:t>
            </w:r>
          </w:p>
          <w:p w14:paraId="0B85576F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omawia wpływ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dynamicznego rozwoju turystyki na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środowisko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geograficzne </w:t>
            </w:r>
          </w:p>
          <w:p w14:paraId="1577E3C4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przykłady zagrożeń krajobrazu kulturowego na świecie i w Polsce</w:t>
            </w:r>
          </w:p>
          <w:p w14:paraId="73DEFDDA" w14:textId="2F71F3A8" w:rsidR="00310FEB" w:rsidRPr="00373D39" w:rsidRDefault="00310FEB" w:rsidP="00373D39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omawia przykłady proekologicznych rozwiązań w działalności rolniczej, przemysłowej oraz usługowej </w:t>
            </w:r>
          </w:p>
        </w:tc>
        <w:tc>
          <w:tcPr>
            <w:tcW w:w="3118" w:type="dxa"/>
          </w:tcPr>
          <w:p w14:paraId="4CBD9452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FEFFF02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dostrzega konflikt interesów w relacji człowiek</w:t>
            </w:r>
            <w:r w:rsidRPr="00904DB3">
              <w:rPr>
                <w:rFonts w:asciiTheme="minorHAnsi" w:hAnsiTheme="minorHAnsi" w:cstheme="minorHAnsi"/>
                <w:sz w:val="16"/>
                <w:szCs w:val="16"/>
              </w:rPr>
              <w:t xml:space="preserve"> –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środowisko przyrodnicze </w:t>
            </w:r>
          </w:p>
          <w:p w14:paraId="5516B4CF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przedstawia przykłady rozwiązań konfliktu interesów w relacji człowiek</w:t>
            </w:r>
            <w:r w:rsidRPr="00904DB3">
              <w:rPr>
                <w:rFonts w:asciiTheme="minorHAnsi" w:hAnsiTheme="minorHAnsi" w:cstheme="minorHAnsi"/>
                <w:sz w:val="16"/>
                <w:szCs w:val="16"/>
              </w:rPr>
              <w:t xml:space="preserve"> –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środowisko</w:t>
            </w:r>
          </w:p>
          <w:p w14:paraId="5D874902" w14:textId="562664B1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proponuje przykłady działań, które sprzyjają ochronie atmosfery</w:t>
            </w:r>
          </w:p>
          <w:p w14:paraId="2A08AB44" w14:textId="341A21D6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ocenia wpływ inwestycji hydrotechnicznych na środowisko </w:t>
            </w:r>
            <w:r w:rsidR="00B73965">
              <w:rPr>
                <w:rFonts w:asciiTheme="minorHAnsi" w:hAnsiTheme="minorHAnsi" w:cstheme="minorHAnsi"/>
                <w:sz w:val="18"/>
                <w:szCs w:val="18"/>
              </w:rPr>
              <w:t>geograficzne</w:t>
            </w:r>
          </w:p>
          <w:p w14:paraId="299F2BDE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 xml:space="preserve">prezentuje na dowolnym przykładzie wpływ działalności rolniczej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środowisko przyrodnicze</w:t>
            </w:r>
          </w:p>
          <w:p w14:paraId="5A62A728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sposoby ograniczenia wpływu górnictwa na środowisko przyrodnicze</w:t>
            </w:r>
          </w:p>
          <w:p w14:paraId="15B39CA0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196"/>
              </w:tabs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20"/>
                <w:szCs w:val="16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przedstawia możliwości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stosowania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w turystyce zasad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zrównoważonego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rozwoju</w:t>
            </w:r>
          </w:p>
          <w:p w14:paraId="268C599A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podaje przykłady działań służących ochronie krajobrazów kulturowych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świecie, w Polsce i w najbliższej okolicy</w:t>
            </w:r>
          </w:p>
          <w:p w14:paraId="71563A9D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przykłady działań na rzecz środowiska</w:t>
            </w:r>
          </w:p>
          <w:p w14:paraId="141398CA" w14:textId="77777777" w:rsidR="00310FEB" w:rsidRPr="006B36C1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1394B4D" w14:textId="77777777" w:rsidR="002969CE" w:rsidRDefault="002969CE" w:rsidP="00DD4715">
      <w:pPr>
        <w:rPr>
          <w:rFonts w:asciiTheme="minorHAnsi" w:hAnsiTheme="minorHAnsi" w:cstheme="minorHAnsi"/>
          <w:sz w:val="18"/>
          <w:szCs w:val="18"/>
        </w:rPr>
      </w:pPr>
    </w:p>
    <w:p w14:paraId="1B5FB5F8" w14:textId="77777777" w:rsidR="00A2342A" w:rsidRDefault="00A2342A" w:rsidP="00A2342A">
      <w:pPr>
        <w:pStyle w:val="NormalnyWeb"/>
        <w:spacing w:before="280" w:after="280"/>
        <w:jc w:val="both"/>
      </w:pPr>
      <w:r>
        <w:rPr>
          <w:rStyle w:val="Pogrubienie"/>
        </w:rPr>
        <w:t xml:space="preserve">Wymagania edukacyjne są dostosowywane do indywidualnych potrzeb rozwojowych i edukacyjnych oraz możliwości psychofizycznych ucznia zgodnie z wskazanych przepisami ministra właściwego do spraw oświaty i wychowania w sprawie oceniania, klasyfikowania           i promowania uczniów i słuchaczy w szkołach publicznych : </w:t>
      </w:r>
    </w:p>
    <w:p w14:paraId="41D4B187" w14:textId="77777777" w:rsidR="00A2342A" w:rsidRDefault="00A2342A" w:rsidP="00A2342A">
      <w:pPr>
        <w:pStyle w:val="NormalnyWeb"/>
        <w:spacing w:before="280" w:after="280"/>
        <w:jc w:val="both"/>
      </w:pPr>
      <w:r>
        <w:t xml:space="preserve">1) posiadającego orzeczenie o potrzebie kształcenia specjalnego – na podstawie tego orzeczenia oraz ustaleń zawartych w Indywidualnym Programie Edukacyjno-Terapeutycznym, </w:t>
      </w:r>
    </w:p>
    <w:p w14:paraId="17AB57FF" w14:textId="77777777" w:rsidR="00A2342A" w:rsidRDefault="00A2342A" w:rsidP="00A2342A">
      <w:pPr>
        <w:pStyle w:val="NormalnyWeb"/>
        <w:spacing w:before="280" w:after="280"/>
        <w:jc w:val="both"/>
      </w:pPr>
      <w:r>
        <w:t xml:space="preserve">2) posiadającego orzeczenie o potrzebie indywidualnego nauczania – na podstawie tego orzeczenia, </w:t>
      </w:r>
    </w:p>
    <w:p w14:paraId="235B7DD9" w14:textId="77777777" w:rsidR="00A2342A" w:rsidRDefault="00A2342A" w:rsidP="00A2342A">
      <w:pPr>
        <w:pStyle w:val="NormalnyWeb"/>
        <w:spacing w:before="280" w:after="280"/>
        <w:jc w:val="both"/>
      </w:pPr>
      <w:r>
        <w:t xml:space="preserve"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 </w:t>
      </w:r>
    </w:p>
    <w:p w14:paraId="07F7A7C1" w14:textId="77777777" w:rsidR="00A2342A" w:rsidRDefault="00A2342A" w:rsidP="00A2342A">
      <w:pPr>
        <w:pStyle w:val="NormalnyWeb"/>
        <w:spacing w:before="280" w:after="280"/>
        <w:jc w:val="both"/>
      </w:pPr>
      <w:r>
        <w:lastRenderedPageBreak/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42EB5A40" w14:textId="77777777" w:rsidR="00A2342A" w:rsidRDefault="00A2342A" w:rsidP="00A2342A">
      <w:pPr>
        <w:pStyle w:val="NormalnyWeb"/>
        <w:spacing w:before="280" w:after="280"/>
        <w:jc w:val="both"/>
      </w:pPr>
      <w:r>
        <w:t>5) posiadającego opinię lekarza o ograniczonych możliwościach wykonywania przez ucznia określonych ćwiczeń fizycznych na zajęciach wychowania fizycznego – na podstawie tej opinii.</w:t>
      </w:r>
    </w:p>
    <w:p w14:paraId="59F2197F" w14:textId="77777777" w:rsidR="00A2342A" w:rsidRDefault="00A2342A" w:rsidP="00A2342A">
      <w:pPr>
        <w:pStyle w:val="NormalnyWeb"/>
        <w:spacing w:before="280" w:after="2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Szczegółowe opisy dostosowań są ujęte w dokumentacji pomocy pedagogiczno- psychologicznej.</w:t>
      </w:r>
    </w:p>
    <w:p w14:paraId="4DD362A5" w14:textId="77777777" w:rsidR="00847C1F" w:rsidRDefault="00847C1F" w:rsidP="00847C1F">
      <w:pPr>
        <w:pStyle w:val="NormalnyWeb"/>
        <w:spacing w:before="280" w:after="280"/>
        <w:jc w:val="both"/>
        <w:rPr>
          <w:b/>
          <w:bCs/>
          <w:color w:val="000000"/>
          <w:u w:val="single"/>
          <w:shd w:val="clear" w:color="auto" w:fill="FFFFFF"/>
        </w:rPr>
      </w:pPr>
      <w:r w:rsidRPr="000F42BD">
        <w:rPr>
          <w:b/>
          <w:bCs/>
          <w:color w:val="000000"/>
          <w:u w:val="single"/>
          <w:shd w:val="clear" w:color="auto" w:fill="FFFFFF"/>
        </w:rPr>
        <w:t>Wymagania edukacyjne zostały opracowane przez mgr Alicję Putek.</w:t>
      </w:r>
    </w:p>
    <w:p w14:paraId="417C29BC" w14:textId="77777777" w:rsidR="00847C1F" w:rsidRPr="000F42BD" w:rsidRDefault="00847C1F" w:rsidP="00847C1F">
      <w:pPr>
        <w:pStyle w:val="NormalnyWeb"/>
        <w:spacing w:before="280" w:after="280"/>
        <w:jc w:val="both"/>
        <w:rPr>
          <w:b/>
          <w:bCs/>
          <w:color w:val="000000"/>
          <w:u w:val="single"/>
          <w:shd w:val="clear" w:color="auto" w:fill="FFFFFF"/>
        </w:rPr>
      </w:pPr>
    </w:p>
    <w:p w14:paraId="5359EA50" w14:textId="77777777" w:rsidR="00847C1F" w:rsidRDefault="00847C1F" w:rsidP="00847C1F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  <w:bCs/>
          <w:color w:val="C00000"/>
        </w:rPr>
      </w:pPr>
      <w:r w:rsidRPr="00211C09">
        <w:rPr>
          <w:rFonts w:asciiTheme="minorHAnsi" w:hAnsiTheme="minorHAnsi" w:cstheme="minorHAnsi"/>
          <w:b/>
          <w:bCs/>
          <w:color w:val="C00000"/>
        </w:rPr>
        <w:t>SPOSOBY SPRAWDZANIA OSIĄGNIĘĆ EDUKACYJNYCH UCZNIÓW</w:t>
      </w:r>
    </w:p>
    <w:p w14:paraId="3B7ED0CF" w14:textId="77777777" w:rsidR="00847C1F" w:rsidRDefault="00847C1F" w:rsidP="00847C1F">
      <w:pPr>
        <w:pStyle w:val="Akapitzlist"/>
        <w:ind w:left="1080"/>
        <w:rPr>
          <w:rFonts w:asciiTheme="minorHAnsi" w:hAnsiTheme="minorHAnsi" w:cstheme="minorHAnsi"/>
          <w:b/>
          <w:bCs/>
          <w:color w:val="C00000"/>
        </w:rPr>
      </w:pPr>
    </w:p>
    <w:p w14:paraId="0B1D7590" w14:textId="77777777" w:rsidR="00847C1F" w:rsidRPr="00372131" w:rsidRDefault="00847C1F" w:rsidP="00847C1F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u w:val="single"/>
        </w:rPr>
      </w:pPr>
      <w:r w:rsidRPr="00372131">
        <w:rPr>
          <w:rFonts w:asciiTheme="minorHAnsi" w:hAnsiTheme="minorHAnsi" w:cstheme="minorHAnsi"/>
          <w:u w:val="single"/>
        </w:rPr>
        <w:t>W odpowiedziach pisemnych, w których poszczególne zadania są punktowane, ocena, jaką otrzymuje uczeń jest zgodna z przyjętym rozkładem procentowym dla danej oceny tj.</w:t>
      </w:r>
    </w:p>
    <w:p w14:paraId="0433B90F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0-40% - </w:t>
      </w:r>
      <w:proofErr w:type="spellStart"/>
      <w:r>
        <w:rPr>
          <w:rFonts w:asciiTheme="minorHAnsi" w:hAnsiTheme="minorHAnsi" w:cstheme="minorHAnsi"/>
        </w:rPr>
        <w:t>ndst</w:t>
      </w:r>
      <w:proofErr w:type="spellEnd"/>
    </w:p>
    <w:p w14:paraId="4F4F1A36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41-50% - </w:t>
      </w:r>
      <w:proofErr w:type="spellStart"/>
      <w:r>
        <w:rPr>
          <w:rFonts w:asciiTheme="minorHAnsi" w:hAnsiTheme="minorHAnsi" w:cstheme="minorHAnsi"/>
        </w:rPr>
        <w:t>dop</w:t>
      </w:r>
      <w:proofErr w:type="spellEnd"/>
    </w:p>
    <w:p w14:paraId="28AD7870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51-70% - </w:t>
      </w:r>
      <w:proofErr w:type="spellStart"/>
      <w:r>
        <w:rPr>
          <w:rFonts w:asciiTheme="minorHAnsi" w:hAnsiTheme="minorHAnsi" w:cstheme="minorHAnsi"/>
        </w:rPr>
        <w:t>dst</w:t>
      </w:r>
      <w:proofErr w:type="spellEnd"/>
    </w:p>
    <w:p w14:paraId="21F22CF7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71-89% - </w:t>
      </w:r>
      <w:proofErr w:type="spellStart"/>
      <w:r>
        <w:rPr>
          <w:rFonts w:asciiTheme="minorHAnsi" w:hAnsiTheme="minorHAnsi" w:cstheme="minorHAnsi"/>
        </w:rPr>
        <w:t>db</w:t>
      </w:r>
      <w:proofErr w:type="spellEnd"/>
    </w:p>
    <w:p w14:paraId="62B3D61F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90-98% - </w:t>
      </w:r>
      <w:proofErr w:type="spellStart"/>
      <w:r>
        <w:rPr>
          <w:rFonts w:asciiTheme="minorHAnsi" w:hAnsiTheme="minorHAnsi" w:cstheme="minorHAnsi"/>
        </w:rPr>
        <w:t>bdb</w:t>
      </w:r>
      <w:proofErr w:type="spellEnd"/>
    </w:p>
    <w:p w14:paraId="282A4DA9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99-100% - cel</w:t>
      </w:r>
    </w:p>
    <w:p w14:paraId="79F22388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</w:p>
    <w:p w14:paraId="594A2220" w14:textId="77777777" w:rsidR="00847C1F" w:rsidRDefault="00847C1F" w:rsidP="00847C1F">
      <w:pPr>
        <w:pStyle w:val="Akapitzlist"/>
        <w:numPr>
          <w:ilvl w:val="0"/>
          <w:numId w:val="28"/>
        </w:numPr>
        <w:rPr>
          <w:rFonts w:asciiTheme="minorHAnsi" w:hAnsiTheme="minorHAnsi" w:cstheme="minorHAnsi"/>
        </w:rPr>
      </w:pPr>
      <w:r w:rsidRPr="00372131">
        <w:rPr>
          <w:rFonts w:asciiTheme="minorHAnsi" w:hAnsiTheme="minorHAnsi" w:cstheme="minorHAnsi"/>
          <w:u w:val="single"/>
        </w:rPr>
        <w:t>Ocenom bieżącym nadaje się następujące wagi</w:t>
      </w:r>
      <w:r>
        <w:rPr>
          <w:rFonts w:asciiTheme="minorHAnsi" w:hAnsiTheme="minorHAnsi" w:cstheme="minorHAnsi"/>
        </w:rPr>
        <w:t>:</w:t>
      </w:r>
    </w:p>
    <w:p w14:paraId="0C0BFA13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3 – sprawdziany, prace badawcze, uczestnictwo w konkursach i olimpiadach ( wagę wyższą (4) otrzymuje uczeń mający duże osiągnięcia w ww.)</w:t>
      </w:r>
    </w:p>
    <w:p w14:paraId="42855337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2 – odpowiedzi ustne, kartkówki</w:t>
      </w:r>
    </w:p>
    <w:p w14:paraId="0FD6342F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1 – zadania domowe, zeszyt przedmiotowy, ćwiczenia, aktywność na lekcji, referaty, prezentacje multimedialne.</w:t>
      </w:r>
    </w:p>
    <w:p w14:paraId="279CA254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</w:p>
    <w:p w14:paraId="3F0C2D48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</w:p>
    <w:p w14:paraId="513208E8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</w:p>
    <w:p w14:paraId="42DAAE4B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</w:p>
    <w:p w14:paraId="46B6C9EF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</w:p>
    <w:p w14:paraId="078C9FC0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</w:p>
    <w:p w14:paraId="38D938B4" w14:textId="77777777" w:rsidR="00847C1F" w:rsidRDefault="00847C1F" w:rsidP="00847C1F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u w:val="single"/>
        </w:rPr>
      </w:pPr>
      <w:r w:rsidRPr="0094389B">
        <w:rPr>
          <w:rFonts w:asciiTheme="minorHAnsi" w:hAnsiTheme="minorHAnsi" w:cstheme="minorHAnsi"/>
          <w:u w:val="single"/>
        </w:rPr>
        <w:lastRenderedPageBreak/>
        <w:t>Ocenę śródroczną lub roczną ( z uwzględnieniem wszystkich ocen w danym roku szkolnym )</w:t>
      </w:r>
      <w:r>
        <w:rPr>
          <w:rFonts w:asciiTheme="minorHAnsi" w:hAnsiTheme="minorHAnsi" w:cstheme="minorHAnsi"/>
          <w:u w:val="single"/>
        </w:rPr>
        <w:t xml:space="preserve"> </w:t>
      </w:r>
      <w:r w:rsidRPr="0094389B">
        <w:rPr>
          <w:rFonts w:asciiTheme="minorHAnsi" w:hAnsiTheme="minorHAnsi" w:cstheme="minorHAnsi"/>
          <w:u w:val="single"/>
        </w:rPr>
        <w:t>ustala się jako średnią ważoną ocen bieżących wg następującej skali:</w:t>
      </w:r>
    </w:p>
    <w:p w14:paraId="006134D3" w14:textId="77777777" w:rsidR="00847C1F" w:rsidRPr="0094389B" w:rsidRDefault="00847C1F" w:rsidP="00847C1F">
      <w:pPr>
        <w:pStyle w:val="Akapitzlist"/>
        <w:ind w:left="1440"/>
        <w:rPr>
          <w:rFonts w:asciiTheme="minorHAnsi" w:hAnsiTheme="minorHAnsi" w:cstheme="minorHAnsi"/>
          <w:u w:val="single"/>
        </w:rPr>
      </w:pP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3091"/>
        <w:gridCol w:w="4253"/>
      </w:tblGrid>
      <w:tr w:rsidR="00847C1F" w:rsidRPr="008F1B41" w14:paraId="4DA25418" w14:textId="77777777" w:rsidTr="008F68F6">
        <w:tc>
          <w:tcPr>
            <w:tcW w:w="3091" w:type="dxa"/>
          </w:tcPr>
          <w:p w14:paraId="2C34378E" w14:textId="77777777" w:rsidR="00847C1F" w:rsidRPr="008F1B41" w:rsidRDefault="00847C1F" w:rsidP="008F68F6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8F1B41">
              <w:rPr>
                <w:rFonts w:asciiTheme="minorHAnsi" w:hAnsiTheme="minorHAnsi" w:cstheme="minorHAnsi"/>
                <w:b/>
                <w:bCs/>
              </w:rPr>
              <w:t>ŚREDNIA WAŻONA</w:t>
            </w:r>
          </w:p>
        </w:tc>
        <w:tc>
          <w:tcPr>
            <w:tcW w:w="4253" w:type="dxa"/>
          </w:tcPr>
          <w:p w14:paraId="6A43FF34" w14:textId="77777777" w:rsidR="00847C1F" w:rsidRPr="008F1B41" w:rsidRDefault="00847C1F" w:rsidP="008F68F6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8F1B41">
              <w:rPr>
                <w:rFonts w:asciiTheme="minorHAnsi" w:hAnsiTheme="minorHAnsi" w:cstheme="minorHAnsi"/>
                <w:b/>
                <w:bCs/>
              </w:rPr>
              <w:t>OCENA ŚRÓDROCZNA/ROCZNA</w:t>
            </w:r>
          </w:p>
        </w:tc>
      </w:tr>
      <w:tr w:rsidR="00847C1F" w14:paraId="25B36BB6" w14:textId="77777777" w:rsidTr="008F68F6">
        <w:tc>
          <w:tcPr>
            <w:tcW w:w="3091" w:type="dxa"/>
          </w:tcPr>
          <w:p w14:paraId="6780ED44" w14:textId="77777777" w:rsidR="00847C1F" w:rsidRDefault="00847C1F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0 - 1,74</w:t>
            </w:r>
          </w:p>
        </w:tc>
        <w:tc>
          <w:tcPr>
            <w:tcW w:w="4253" w:type="dxa"/>
          </w:tcPr>
          <w:p w14:paraId="581B2DA8" w14:textId="77777777" w:rsidR="00847C1F" w:rsidRDefault="00847C1F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niedostateczny</w:t>
            </w:r>
          </w:p>
        </w:tc>
      </w:tr>
      <w:tr w:rsidR="00847C1F" w14:paraId="377AD312" w14:textId="77777777" w:rsidTr="008F68F6">
        <w:tc>
          <w:tcPr>
            <w:tcW w:w="3091" w:type="dxa"/>
          </w:tcPr>
          <w:p w14:paraId="6F37EB3F" w14:textId="77777777" w:rsidR="00847C1F" w:rsidRDefault="00847C1F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1,75 - 2,50</w:t>
            </w:r>
          </w:p>
        </w:tc>
        <w:tc>
          <w:tcPr>
            <w:tcW w:w="4253" w:type="dxa"/>
          </w:tcPr>
          <w:p w14:paraId="4F48D0B0" w14:textId="77777777" w:rsidR="00847C1F" w:rsidRDefault="00847C1F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dopuszczający</w:t>
            </w:r>
          </w:p>
        </w:tc>
      </w:tr>
      <w:tr w:rsidR="00847C1F" w14:paraId="15327DB5" w14:textId="77777777" w:rsidTr="008F68F6">
        <w:tc>
          <w:tcPr>
            <w:tcW w:w="3091" w:type="dxa"/>
          </w:tcPr>
          <w:p w14:paraId="7E0018ED" w14:textId="77777777" w:rsidR="00847C1F" w:rsidRDefault="00847C1F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2,51 – 3,50</w:t>
            </w:r>
          </w:p>
        </w:tc>
        <w:tc>
          <w:tcPr>
            <w:tcW w:w="4253" w:type="dxa"/>
          </w:tcPr>
          <w:p w14:paraId="64C92F8F" w14:textId="77777777" w:rsidR="00847C1F" w:rsidRDefault="00847C1F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dostateczny</w:t>
            </w:r>
          </w:p>
        </w:tc>
      </w:tr>
      <w:tr w:rsidR="00847C1F" w14:paraId="647ED008" w14:textId="77777777" w:rsidTr="008F68F6">
        <w:tc>
          <w:tcPr>
            <w:tcW w:w="3091" w:type="dxa"/>
          </w:tcPr>
          <w:p w14:paraId="4D0D4CCA" w14:textId="77777777" w:rsidR="00847C1F" w:rsidRDefault="00847C1F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3,51 – 4,50</w:t>
            </w:r>
          </w:p>
        </w:tc>
        <w:tc>
          <w:tcPr>
            <w:tcW w:w="4253" w:type="dxa"/>
          </w:tcPr>
          <w:p w14:paraId="1247B887" w14:textId="77777777" w:rsidR="00847C1F" w:rsidRDefault="00847C1F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dobry</w:t>
            </w:r>
          </w:p>
        </w:tc>
      </w:tr>
      <w:tr w:rsidR="00847C1F" w14:paraId="5639CDF3" w14:textId="77777777" w:rsidTr="008F68F6">
        <w:tc>
          <w:tcPr>
            <w:tcW w:w="3091" w:type="dxa"/>
          </w:tcPr>
          <w:p w14:paraId="6FFFBD90" w14:textId="77777777" w:rsidR="00847C1F" w:rsidRDefault="00847C1F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4,51 – 5,50</w:t>
            </w:r>
          </w:p>
        </w:tc>
        <w:tc>
          <w:tcPr>
            <w:tcW w:w="4253" w:type="dxa"/>
          </w:tcPr>
          <w:p w14:paraId="4118246A" w14:textId="77777777" w:rsidR="00847C1F" w:rsidRDefault="00847C1F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bardzo dobry</w:t>
            </w:r>
          </w:p>
        </w:tc>
      </w:tr>
      <w:tr w:rsidR="00847C1F" w14:paraId="2BE4CEDB" w14:textId="77777777" w:rsidTr="008F68F6">
        <w:tc>
          <w:tcPr>
            <w:tcW w:w="3091" w:type="dxa"/>
          </w:tcPr>
          <w:p w14:paraId="029EBC25" w14:textId="77777777" w:rsidR="00847C1F" w:rsidRDefault="00847C1F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5,51 – 6,00</w:t>
            </w:r>
          </w:p>
        </w:tc>
        <w:tc>
          <w:tcPr>
            <w:tcW w:w="4253" w:type="dxa"/>
          </w:tcPr>
          <w:p w14:paraId="1EA49B41" w14:textId="77777777" w:rsidR="00847C1F" w:rsidRDefault="00847C1F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celujący</w:t>
            </w:r>
          </w:p>
        </w:tc>
      </w:tr>
    </w:tbl>
    <w:p w14:paraId="03E0618F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</w:p>
    <w:p w14:paraId="520B4EB0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Ocena roczna, wynikająca ze średniej ważonej jest oceną minimalną. Nauczyciel, biorąc pod uwagę stopień opanowania materiału, ma prawo do ustalenia oceny rocznej o jeden stopień wyższej.</w:t>
      </w:r>
    </w:p>
    <w:p w14:paraId="16D6A86E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</w:p>
    <w:p w14:paraId="44084C6B" w14:textId="77777777" w:rsidR="00847C1F" w:rsidRPr="00F02A8D" w:rsidRDefault="00847C1F" w:rsidP="00847C1F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u w:val="single"/>
        </w:rPr>
      </w:pPr>
      <w:r w:rsidRPr="00EB5DD9">
        <w:rPr>
          <w:rFonts w:asciiTheme="minorHAnsi" w:hAnsiTheme="minorHAnsi" w:cstheme="minorHAnsi"/>
          <w:u w:val="single"/>
        </w:rPr>
        <w:t xml:space="preserve">Warunki i tryb uzyskania wyższej niż przewidywana rocznej oceny klasyfikacyjnej regulowane są w </w:t>
      </w:r>
      <w:r>
        <w:rPr>
          <w:rFonts w:asciiTheme="minorHAnsi" w:hAnsiTheme="minorHAnsi" w:cstheme="minorHAnsi"/>
          <w:u w:val="single"/>
        </w:rPr>
        <w:t xml:space="preserve"> Statucie.</w:t>
      </w:r>
    </w:p>
    <w:p w14:paraId="0D687127" w14:textId="77777777" w:rsidR="00847C1F" w:rsidRPr="00F02A8D" w:rsidRDefault="00847C1F" w:rsidP="00847C1F">
      <w:pPr>
        <w:rPr>
          <w:rFonts w:asciiTheme="minorHAnsi" w:hAnsiTheme="minorHAnsi" w:cstheme="minorHAnsi"/>
        </w:rPr>
      </w:pPr>
    </w:p>
    <w:p w14:paraId="7AC99532" w14:textId="77777777" w:rsidR="00847C1F" w:rsidRPr="00E50505" w:rsidRDefault="00847C1F" w:rsidP="00847C1F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Oceny bieżące ustalane są przez nauczyciela na podstawie</w:t>
      </w:r>
      <w:r w:rsidRPr="00E50505">
        <w:rPr>
          <w:rFonts w:asciiTheme="minorHAnsi" w:hAnsiTheme="minorHAnsi" w:cstheme="minorHAnsi"/>
          <w:u w:val="single"/>
        </w:rPr>
        <w:t>:</w:t>
      </w:r>
    </w:p>
    <w:p w14:paraId="226D8990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wypowiedzi ustnych, będących odpowiedzią na pytania nauczyciela, prezentacją zadania lub wykonaniem innego polecenia;</w:t>
      </w:r>
    </w:p>
    <w:p w14:paraId="5F433074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wypowiedzi ustnych, będących prezentacją lub odczytaniem obszerniejszego materiału, przygotowanego przez ucznia na zadany wcześniej temat;</w:t>
      </w:r>
    </w:p>
    <w:p w14:paraId="2FA6B57F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pisemnych prac domowych;</w:t>
      </w:r>
    </w:p>
    <w:p w14:paraId="298D9D6F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kartkówek (krótkich prac pisemnych) obejmujących wiadomości i umiejętności z trzech ostatnich lekcji;</w:t>
      </w:r>
    </w:p>
    <w:p w14:paraId="38DD6C10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sprawdzianów – pisemnych prac kontrolnych, obejmujących wiadomości i umiejętności z całego działu programowego lub kilku działów,   zapowiedzianych przynajmniej tydzień wcześniej;</w:t>
      </w:r>
    </w:p>
    <w:p w14:paraId="21877942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prac projektowych do wykonania samodzielnie lub w zespole;</w:t>
      </w:r>
    </w:p>
    <w:p w14:paraId="65438B7A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efektywnej pracy na zajęciach;</w:t>
      </w:r>
    </w:p>
    <w:p w14:paraId="6B4AB17E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udziału w konkursach i olimpiadach;</w:t>
      </w:r>
    </w:p>
    <w:p w14:paraId="2B881760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systematyczności udziału w zajęciach.</w:t>
      </w:r>
    </w:p>
    <w:p w14:paraId="7F06B6EB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</w:p>
    <w:p w14:paraId="23F03ED2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</w:p>
    <w:p w14:paraId="61CA692E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</w:p>
    <w:p w14:paraId="728DF4DE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</w:p>
    <w:p w14:paraId="235C4891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</w:p>
    <w:p w14:paraId="308ABC13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</w:p>
    <w:p w14:paraId="0D7C24D1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</w:p>
    <w:p w14:paraId="3FA44E02" w14:textId="77777777" w:rsidR="00847C1F" w:rsidRPr="002A5619" w:rsidRDefault="00847C1F" w:rsidP="00847C1F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u w:val="single"/>
        </w:rPr>
      </w:pPr>
      <w:r w:rsidRPr="002A5619">
        <w:rPr>
          <w:rFonts w:asciiTheme="minorHAnsi" w:hAnsiTheme="minorHAnsi" w:cstheme="minorHAnsi"/>
          <w:u w:val="single"/>
        </w:rPr>
        <w:lastRenderedPageBreak/>
        <w:t>Sposoby poprawy</w:t>
      </w:r>
      <w:r>
        <w:rPr>
          <w:rFonts w:asciiTheme="minorHAnsi" w:hAnsiTheme="minorHAnsi" w:cstheme="minorHAnsi"/>
          <w:u w:val="single"/>
        </w:rPr>
        <w:t xml:space="preserve"> </w:t>
      </w:r>
      <w:r w:rsidRPr="002A5619">
        <w:rPr>
          <w:rFonts w:asciiTheme="minorHAnsi" w:hAnsiTheme="minorHAnsi" w:cstheme="minorHAnsi"/>
          <w:u w:val="single"/>
        </w:rPr>
        <w:t>ocen cząstkowych/bieżących:</w:t>
      </w:r>
    </w:p>
    <w:p w14:paraId="1D51674A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uczeń może poprawić każdą ocenę z prac pisemnych tylko jeden raz w terminie do dwóch tygodni, w formie pisemnej lub ustnej, ustalonej przez nauczyciela;</w:t>
      </w:r>
    </w:p>
    <w:p w14:paraId="56F43D13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uczeń może uzupełnić brakujące zadanie domowe, oddając pracę nauczycielowi w terminie do dwóch tygodni po terminie;</w:t>
      </w:r>
    </w:p>
    <w:p w14:paraId="72D7EEC5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</w:p>
    <w:p w14:paraId="60EFF8D8" w14:textId="77777777" w:rsidR="00847C1F" w:rsidRPr="002539E6" w:rsidRDefault="00847C1F" w:rsidP="00847C1F">
      <w:pPr>
        <w:pStyle w:val="Akapitzlist"/>
        <w:ind w:left="1440"/>
        <w:rPr>
          <w:rFonts w:asciiTheme="minorHAnsi" w:hAnsiTheme="minorHAnsi" w:cstheme="minorHAnsi"/>
          <w:i/>
          <w:iCs/>
        </w:rPr>
      </w:pPr>
      <w:r w:rsidRPr="002539E6">
        <w:rPr>
          <w:rFonts w:asciiTheme="minorHAnsi" w:hAnsiTheme="minorHAnsi" w:cstheme="minorHAnsi"/>
          <w:i/>
          <w:iCs/>
        </w:rPr>
        <w:t xml:space="preserve">*Szczegółowe warunki wraz ze sposobami oceniania są zawarte w </w:t>
      </w:r>
      <w:bookmarkStart w:id="0" w:name="_Hlk207295151"/>
      <w:r w:rsidRPr="002539E6">
        <w:rPr>
          <w:rFonts w:asciiTheme="minorHAnsi" w:hAnsiTheme="minorHAnsi" w:cstheme="minorHAnsi"/>
          <w:i/>
          <w:iCs/>
        </w:rPr>
        <w:t>Statucie I Liceum Ogólnokształcącego z Oddziałami Dwujęzycznymi im. Jana Długosza w Nowym Sączu, uchwalonym 23 czerwca 2025 roku /rozdział 13/;</w:t>
      </w:r>
    </w:p>
    <w:p w14:paraId="712A6B47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  <w:i/>
          <w:iCs/>
        </w:rPr>
      </w:pPr>
      <w:bookmarkStart w:id="1" w:name="_Hlk207295073"/>
      <w:r w:rsidRPr="002539E6">
        <w:rPr>
          <w:rFonts w:asciiTheme="minorHAnsi" w:hAnsiTheme="minorHAnsi" w:cstheme="minorHAnsi"/>
          <w:i/>
          <w:iCs/>
        </w:rPr>
        <w:t xml:space="preserve"> </w:t>
      </w:r>
      <w:hyperlink r:id="rId11" w:history="1">
        <w:r w:rsidRPr="00906271">
          <w:rPr>
            <w:rStyle w:val="Hipercze"/>
            <w:rFonts w:asciiTheme="minorHAnsi" w:hAnsiTheme="minorHAnsi" w:cstheme="minorHAnsi"/>
            <w:i/>
            <w:iCs/>
          </w:rPr>
          <w:t>https://dlugosz.edu.pl/</w:t>
        </w:r>
      </w:hyperlink>
    </w:p>
    <w:bookmarkEnd w:id="0"/>
    <w:p w14:paraId="036289D1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</w:p>
    <w:bookmarkEnd w:id="1"/>
    <w:p w14:paraId="764DD6B0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</w:p>
    <w:p w14:paraId="23320DE2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</w:p>
    <w:p w14:paraId="524B58F6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</w:p>
    <w:p w14:paraId="2FA0C89C" w14:textId="77777777" w:rsidR="00847C1F" w:rsidRDefault="00847C1F" w:rsidP="00847C1F">
      <w:pPr>
        <w:pStyle w:val="Akapitzlist"/>
        <w:ind w:left="1440"/>
        <w:rPr>
          <w:rFonts w:asciiTheme="minorHAnsi" w:hAnsiTheme="minorHAnsi" w:cstheme="minorHAnsi"/>
        </w:rPr>
      </w:pPr>
    </w:p>
    <w:p w14:paraId="7C31A232" w14:textId="463CCA16" w:rsidR="00847C1F" w:rsidRDefault="00847C1F" w:rsidP="00847C1F">
      <w:pPr>
        <w:pStyle w:val="NormalnyWeb"/>
        <w:spacing w:before="280" w:after="280"/>
        <w:jc w:val="right"/>
        <w:rPr>
          <w:color w:val="000000"/>
          <w:shd w:val="clear" w:color="auto" w:fill="FFFFFF"/>
        </w:rPr>
      </w:pPr>
      <w:r w:rsidRPr="005165A3">
        <w:rPr>
          <w:rFonts w:asciiTheme="minorHAnsi" w:hAnsiTheme="minorHAnsi" w:cstheme="minorHAnsi"/>
        </w:rPr>
        <w:t>Opracowała: mgr Alicja Putek</w:t>
      </w:r>
    </w:p>
    <w:p w14:paraId="37C90B95" w14:textId="77777777" w:rsidR="00A2342A" w:rsidRDefault="00A2342A" w:rsidP="00A2342A">
      <w:pPr>
        <w:pStyle w:val="NormalnyWeb"/>
        <w:spacing w:before="280" w:after="280"/>
        <w:jc w:val="both"/>
        <w:rPr>
          <w:color w:val="000000"/>
          <w:shd w:val="clear" w:color="auto" w:fill="FFFFFF"/>
        </w:rPr>
      </w:pPr>
    </w:p>
    <w:p w14:paraId="36CE22EE" w14:textId="77777777" w:rsidR="00A2342A" w:rsidRDefault="00A2342A" w:rsidP="00A2342A">
      <w:pPr>
        <w:pStyle w:val="NormalnyWeb"/>
        <w:spacing w:before="280" w:after="280"/>
        <w:jc w:val="both"/>
      </w:pPr>
    </w:p>
    <w:p w14:paraId="4115863E" w14:textId="77777777" w:rsidR="00A2342A" w:rsidRPr="002E7D73" w:rsidRDefault="00A2342A" w:rsidP="00A2342A">
      <w:pPr>
        <w:rPr>
          <w:rFonts w:asciiTheme="minorHAnsi" w:hAnsiTheme="minorHAnsi" w:cstheme="minorHAnsi"/>
        </w:rPr>
      </w:pPr>
      <w:r w:rsidRPr="002E7D73">
        <w:rPr>
          <w:rFonts w:asciiTheme="minorHAnsi" w:hAnsiTheme="minorHAnsi" w:cstheme="minorHAnsi"/>
        </w:rPr>
        <w:t>.</w:t>
      </w:r>
    </w:p>
    <w:p w14:paraId="71CBE145" w14:textId="77777777" w:rsidR="00A2342A" w:rsidRPr="007027F3" w:rsidRDefault="00A2342A" w:rsidP="00A2342A">
      <w:pPr>
        <w:rPr>
          <w:rFonts w:asciiTheme="minorHAnsi" w:hAnsiTheme="minorHAnsi" w:cstheme="minorHAnsi"/>
          <w:color w:val="92D050"/>
          <w:sz w:val="18"/>
          <w:szCs w:val="18"/>
        </w:rPr>
      </w:pPr>
    </w:p>
    <w:p w14:paraId="44AE3FCD" w14:textId="77777777" w:rsidR="00A2342A" w:rsidRPr="00372BC9" w:rsidRDefault="00A2342A" w:rsidP="00DD4715">
      <w:pPr>
        <w:rPr>
          <w:rFonts w:asciiTheme="minorHAnsi" w:hAnsiTheme="minorHAnsi" w:cstheme="minorHAnsi"/>
          <w:sz w:val="18"/>
          <w:szCs w:val="18"/>
        </w:rPr>
      </w:pPr>
    </w:p>
    <w:sectPr w:rsidR="00A2342A" w:rsidRPr="00372BC9" w:rsidSect="000070EB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E4C01" w14:textId="77777777" w:rsidR="00FC1E13" w:rsidRDefault="00FC1E13" w:rsidP="00F406B9">
      <w:r>
        <w:separator/>
      </w:r>
    </w:p>
  </w:endnote>
  <w:endnote w:type="continuationSeparator" w:id="0">
    <w:p w14:paraId="23D04356" w14:textId="77777777" w:rsidR="00FC1E13" w:rsidRDefault="00FC1E13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E0570" w14:textId="77777777" w:rsidR="00FC1E13" w:rsidRDefault="00FC1E13" w:rsidP="00F406B9">
      <w:r>
        <w:separator/>
      </w:r>
    </w:p>
  </w:footnote>
  <w:footnote w:type="continuationSeparator" w:id="0">
    <w:p w14:paraId="099F0695" w14:textId="77777777" w:rsidR="00FC1E13" w:rsidRDefault="00FC1E13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45DD8"/>
    <w:multiLevelType w:val="hybridMultilevel"/>
    <w:tmpl w:val="7A28D784"/>
    <w:lvl w:ilvl="0" w:tplc="8B781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97DCE"/>
    <w:multiLevelType w:val="hybridMultilevel"/>
    <w:tmpl w:val="FC585E84"/>
    <w:lvl w:ilvl="0" w:tplc="510E1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D7B20"/>
    <w:multiLevelType w:val="hybridMultilevel"/>
    <w:tmpl w:val="7A92D71E"/>
    <w:lvl w:ilvl="0" w:tplc="3670ADD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C1B82"/>
    <w:multiLevelType w:val="hybridMultilevel"/>
    <w:tmpl w:val="363E4338"/>
    <w:lvl w:ilvl="0" w:tplc="204C8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24324D"/>
    <w:multiLevelType w:val="hybridMultilevel"/>
    <w:tmpl w:val="CF5488AE"/>
    <w:lvl w:ilvl="0" w:tplc="1368C976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3C22AEA"/>
    <w:multiLevelType w:val="hybridMultilevel"/>
    <w:tmpl w:val="00561ED8"/>
    <w:lvl w:ilvl="0" w:tplc="8B187E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913966"/>
    <w:multiLevelType w:val="hybridMultilevel"/>
    <w:tmpl w:val="32D6A3BA"/>
    <w:lvl w:ilvl="0" w:tplc="853E26C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22EAD"/>
    <w:multiLevelType w:val="hybridMultilevel"/>
    <w:tmpl w:val="C0DAFC54"/>
    <w:lvl w:ilvl="0" w:tplc="E6D06C9C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8" w15:restartNumberingAfterBreak="0">
    <w:nsid w:val="1AF6050F"/>
    <w:multiLevelType w:val="hybridMultilevel"/>
    <w:tmpl w:val="0AA0F108"/>
    <w:lvl w:ilvl="0" w:tplc="7DEC3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63BF3"/>
    <w:multiLevelType w:val="hybridMultilevel"/>
    <w:tmpl w:val="940649C4"/>
    <w:lvl w:ilvl="0" w:tplc="512EBDD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C6235"/>
    <w:multiLevelType w:val="hybridMultilevel"/>
    <w:tmpl w:val="B6929FC6"/>
    <w:lvl w:ilvl="0" w:tplc="12EC3C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0D49F7"/>
    <w:multiLevelType w:val="hybridMultilevel"/>
    <w:tmpl w:val="08FAAC7A"/>
    <w:lvl w:ilvl="0" w:tplc="2E0E45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076BA"/>
    <w:multiLevelType w:val="hybridMultilevel"/>
    <w:tmpl w:val="17069688"/>
    <w:lvl w:ilvl="0" w:tplc="84C2899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A26FB"/>
    <w:multiLevelType w:val="hybridMultilevel"/>
    <w:tmpl w:val="D7C06278"/>
    <w:lvl w:ilvl="0" w:tplc="85801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20A9A"/>
    <w:multiLevelType w:val="hybridMultilevel"/>
    <w:tmpl w:val="41DE4314"/>
    <w:lvl w:ilvl="0" w:tplc="81CE3E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B90372"/>
    <w:multiLevelType w:val="hybridMultilevel"/>
    <w:tmpl w:val="2DB0128E"/>
    <w:lvl w:ilvl="0" w:tplc="55481A3A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6" w15:restartNumberingAfterBreak="0">
    <w:nsid w:val="4399115E"/>
    <w:multiLevelType w:val="hybridMultilevel"/>
    <w:tmpl w:val="FF10B146"/>
    <w:lvl w:ilvl="0" w:tplc="9150412C">
      <w:start w:val="1"/>
      <w:numFmt w:val="bullet"/>
      <w:lvlText w:val=""/>
      <w:lvlJc w:val="left"/>
      <w:pPr>
        <w:tabs>
          <w:tab w:val="num" w:pos="360"/>
        </w:tabs>
        <w:ind w:left="142" w:hanging="142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BC69A3"/>
    <w:multiLevelType w:val="hybridMultilevel"/>
    <w:tmpl w:val="9CBEA7D0"/>
    <w:lvl w:ilvl="0" w:tplc="49FA90EE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4D2C59EE"/>
    <w:multiLevelType w:val="hybridMultilevel"/>
    <w:tmpl w:val="120E1776"/>
    <w:lvl w:ilvl="0" w:tplc="578063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02467"/>
    <w:multiLevelType w:val="hybridMultilevel"/>
    <w:tmpl w:val="9B36F8FE"/>
    <w:lvl w:ilvl="0" w:tplc="149C19F8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185F17"/>
    <w:multiLevelType w:val="hybridMultilevel"/>
    <w:tmpl w:val="70E2125C"/>
    <w:lvl w:ilvl="0" w:tplc="94A6312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61C5184B"/>
    <w:multiLevelType w:val="hybridMultilevel"/>
    <w:tmpl w:val="2E62A9BE"/>
    <w:lvl w:ilvl="0" w:tplc="6CEE7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8479B1"/>
    <w:multiLevelType w:val="multilevel"/>
    <w:tmpl w:val="8C4EF17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</w:abstractNum>
  <w:abstractNum w:abstractNumId="23" w15:restartNumberingAfterBreak="0">
    <w:nsid w:val="71231B8B"/>
    <w:multiLevelType w:val="hybridMultilevel"/>
    <w:tmpl w:val="F4FE7AF8"/>
    <w:lvl w:ilvl="0" w:tplc="6A129924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24" w15:restartNumberingAfterBreak="0">
    <w:nsid w:val="78047819"/>
    <w:multiLevelType w:val="hybridMultilevel"/>
    <w:tmpl w:val="EAE28DF4"/>
    <w:lvl w:ilvl="0" w:tplc="3FEE05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E7F294A"/>
    <w:multiLevelType w:val="hybridMultilevel"/>
    <w:tmpl w:val="88CC5CFC"/>
    <w:lvl w:ilvl="0" w:tplc="90DA6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3C7F25"/>
    <w:multiLevelType w:val="hybridMultilevel"/>
    <w:tmpl w:val="5B68391A"/>
    <w:lvl w:ilvl="0" w:tplc="1EB0B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5494F"/>
    <w:multiLevelType w:val="hybridMultilevel"/>
    <w:tmpl w:val="65C84AE6"/>
    <w:lvl w:ilvl="0" w:tplc="A6D0FF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2449612">
    <w:abstractNumId w:val="5"/>
  </w:num>
  <w:num w:numId="2" w16cid:durableId="804352300">
    <w:abstractNumId w:val="11"/>
  </w:num>
  <w:num w:numId="3" w16cid:durableId="1148789041">
    <w:abstractNumId w:val="23"/>
  </w:num>
  <w:num w:numId="4" w16cid:durableId="627013118">
    <w:abstractNumId w:val="4"/>
  </w:num>
  <w:num w:numId="5" w16cid:durableId="1043213639">
    <w:abstractNumId w:val="17"/>
  </w:num>
  <w:num w:numId="6" w16cid:durableId="445852949">
    <w:abstractNumId w:val="24"/>
  </w:num>
  <w:num w:numId="7" w16cid:durableId="1191650455">
    <w:abstractNumId w:val="12"/>
  </w:num>
  <w:num w:numId="8" w16cid:durableId="1419212059">
    <w:abstractNumId w:val="3"/>
  </w:num>
  <w:num w:numId="9" w16cid:durableId="1945112847">
    <w:abstractNumId w:val="9"/>
  </w:num>
  <w:num w:numId="10" w16cid:durableId="91509483">
    <w:abstractNumId w:val="22"/>
  </w:num>
  <w:num w:numId="11" w16cid:durableId="1426728330">
    <w:abstractNumId w:val="20"/>
  </w:num>
  <w:num w:numId="12" w16cid:durableId="544217586">
    <w:abstractNumId w:val="6"/>
  </w:num>
  <w:num w:numId="13" w16cid:durableId="1249273355">
    <w:abstractNumId w:val="0"/>
  </w:num>
  <w:num w:numId="14" w16cid:durableId="1496457522">
    <w:abstractNumId w:val="26"/>
  </w:num>
  <w:num w:numId="15" w16cid:durableId="624435184">
    <w:abstractNumId w:val="18"/>
  </w:num>
  <w:num w:numId="16" w16cid:durableId="1204252823">
    <w:abstractNumId w:val="1"/>
  </w:num>
  <w:num w:numId="17" w16cid:durableId="1666861422">
    <w:abstractNumId w:val="10"/>
  </w:num>
  <w:num w:numId="18" w16cid:durableId="681976245">
    <w:abstractNumId w:val="2"/>
  </w:num>
  <w:num w:numId="19" w16cid:durableId="1719426350">
    <w:abstractNumId w:val="8"/>
  </w:num>
  <w:num w:numId="20" w16cid:durableId="759837323">
    <w:abstractNumId w:val="15"/>
  </w:num>
  <w:num w:numId="21" w16cid:durableId="1619605042">
    <w:abstractNumId w:val="27"/>
  </w:num>
  <w:num w:numId="22" w16cid:durableId="344674333">
    <w:abstractNumId w:val="25"/>
  </w:num>
  <w:num w:numId="23" w16cid:durableId="1750884020">
    <w:abstractNumId w:val="21"/>
  </w:num>
  <w:num w:numId="24" w16cid:durableId="466439425">
    <w:abstractNumId w:val="19"/>
  </w:num>
  <w:num w:numId="25" w16cid:durableId="346762055">
    <w:abstractNumId w:val="16"/>
  </w:num>
  <w:num w:numId="26" w16cid:durableId="1901746910">
    <w:abstractNumId w:val="7"/>
  </w:num>
  <w:num w:numId="27" w16cid:durableId="301472647">
    <w:abstractNumId w:val="13"/>
  </w:num>
  <w:num w:numId="28" w16cid:durableId="311494353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6B9"/>
    <w:rsid w:val="00002315"/>
    <w:rsid w:val="000043AB"/>
    <w:rsid w:val="0000569E"/>
    <w:rsid w:val="00006BD1"/>
    <w:rsid w:val="000070EB"/>
    <w:rsid w:val="00012054"/>
    <w:rsid w:val="00013AD6"/>
    <w:rsid w:val="00014012"/>
    <w:rsid w:val="000153A5"/>
    <w:rsid w:val="00015786"/>
    <w:rsid w:val="0001595B"/>
    <w:rsid w:val="00016560"/>
    <w:rsid w:val="00017608"/>
    <w:rsid w:val="00017BE7"/>
    <w:rsid w:val="000233D2"/>
    <w:rsid w:val="00024D50"/>
    <w:rsid w:val="00024E9F"/>
    <w:rsid w:val="000270C7"/>
    <w:rsid w:val="0003050B"/>
    <w:rsid w:val="000306AE"/>
    <w:rsid w:val="00030A77"/>
    <w:rsid w:val="00031464"/>
    <w:rsid w:val="00033408"/>
    <w:rsid w:val="00036238"/>
    <w:rsid w:val="00036F8C"/>
    <w:rsid w:val="00037F39"/>
    <w:rsid w:val="00042AF5"/>
    <w:rsid w:val="000456BF"/>
    <w:rsid w:val="000464F8"/>
    <w:rsid w:val="00046AE6"/>
    <w:rsid w:val="00050249"/>
    <w:rsid w:val="00050538"/>
    <w:rsid w:val="0005361B"/>
    <w:rsid w:val="00055A44"/>
    <w:rsid w:val="00061900"/>
    <w:rsid w:val="00067812"/>
    <w:rsid w:val="00067ECC"/>
    <w:rsid w:val="0007334B"/>
    <w:rsid w:val="00073EB7"/>
    <w:rsid w:val="000757B9"/>
    <w:rsid w:val="000769E4"/>
    <w:rsid w:val="00077833"/>
    <w:rsid w:val="000802E3"/>
    <w:rsid w:val="0008079C"/>
    <w:rsid w:val="000817BD"/>
    <w:rsid w:val="00083CBA"/>
    <w:rsid w:val="0008595E"/>
    <w:rsid w:val="00085A22"/>
    <w:rsid w:val="00085A27"/>
    <w:rsid w:val="00087DEF"/>
    <w:rsid w:val="00090FB2"/>
    <w:rsid w:val="00093DA7"/>
    <w:rsid w:val="0009522D"/>
    <w:rsid w:val="000955ED"/>
    <w:rsid w:val="000976DB"/>
    <w:rsid w:val="000A04EA"/>
    <w:rsid w:val="000A09D7"/>
    <w:rsid w:val="000A1839"/>
    <w:rsid w:val="000A4068"/>
    <w:rsid w:val="000A697E"/>
    <w:rsid w:val="000A6C3C"/>
    <w:rsid w:val="000B06B2"/>
    <w:rsid w:val="000B30D8"/>
    <w:rsid w:val="000B3896"/>
    <w:rsid w:val="000B39EF"/>
    <w:rsid w:val="000C3D39"/>
    <w:rsid w:val="000D04F3"/>
    <w:rsid w:val="000D471F"/>
    <w:rsid w:val="000D7D87"/>
    <w:rsid w:val="000E023E"/>
    <w:rsid w:val="000E34A0"/>
    <w:rsid w:val="000E36FB"/>
    <w:rsid w:val="000E450F"/>
    <w:rsid w:val="000E7359"/>
    <w:rsid w:val="000F1403"/>
    <w:rsid w:val="000F17CB"/>
    <w:rsid w:val="000F221B"/>
    <w:rsid w:val="000F47A2"/>
    <w:rsid w:val="001041D4"/>
    <w:rsid w:val="0010521C"/>
    <w:rsid w:val="00106B84"/>
    <w:rsid w:val="00107F5C"/>
    <w:rsid w:val="001106B9"/>
    <w:rsid w:val="00111B6D"/>
    <w:rsid w:val="00114770"/>
    <w:rsid w:val="00114BE4"/>
    <w:rsid w:val="00120181"/>
    <w:rsid w:val="00120985"/>
    <w:rsid w:val="00123D41"/>
    <w:rsid w:val="00124B85"/>
    <w:rsid w:val="00126C58"/>
    <w:rsid w:val="0013011D"/>
    <w:rsid w:val="001303F2"/>
    <w:rsid w:val="00130B55"/>
    <w:rsid w:val="001320FB"/>
    <w:rsid w:val="00133C08"/>
    <w:rsid w:val="00133F92"/>
    <w:rsid w:val="001347B6"/>
    <w:rsid w:val="00135366"/>
    <w:rsid w:val="00140568"/>
    <w:rsid w:val="00141D3A"/>
    <w:rsid w:val="00145EA7"/>
    <w:rsid w:val="00147452"/>
    <w:rsid w:val="001514A2"/>
    <w:rsid w:val="00152411"/>
    <w:rsid w:val="0015293A"/>
    <w:rsid w:val="00154EFC"/>
    <w:rsid w:val="0015546F"/>
    <w:rsid w:val="00156F88"/>
    <w:rsid w:val="00157072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390F"/>
    <w:rsid w:val="00184573"/>
    <w:rsid w:val="001936D1"/>
    <w:rsid w:val="001950F8"/>
    <w:rsid w:val="00195E9A"/>
    <w:rsid w:val="00197FC9"/>
    <w:rsid w:val="001A010F"/>
    <w:rsid w:val="001A047E"/>
    <w:rsid w:val="001A3731"/>
    <w:rsid w:val="001A41D0"/>
    <w:rsid w:val="001A6A83"/>
    <w:rsid w:val="001B0698"/>
    <w:rsid w:val="001B0E67"/>
    <w:rsid w:val="001B19EC"/>
    <w:rsid w:val="001B30F1"/>
    <w:rsid w:val="001B3B7D"/>
    <w:rsid w:val="001B6F99"/>
    <w:rsid w:val="001C325F"/>
    <w:rsid w:val="001C3FD2"/>
    <w:rsid w:val="001C5ED4"/>
    <w:rsid w:val="001D062B"/>
    <w:rsid w:val="001D48EB"/>
    <w:rsid w:val="001D72A5"/>
    <w:rsid w:val="001E015C"/>
    <w:rsid w:val="001E2033"/>
    <w:rsid w:val="001E38DF"/>
    <w:rsid w:val="001E6FED"/>
    <w:rsid w:val="001E7956"/>
    <w:rsid w:val="001F0C97"/>
    <w:rsid w:val="001F14D5"/>
    <w:rsid w:val="001F20F0"/>
    <w:rsid w:val="001F2D49"/>
    <w:rsid w:val="001F3377"/>
    <w:rsid w:val="001F476A"/>
    <w:rsid w:val="001F4FD6"/>
    <w:rsid w:val="001F6F33"/>
    <w:rsid w:val="001F7E42"/>
    <w:rsid w:val="00200F55"/>
    <w:rsid w:val="00201C11"/>
    <w:rsid w:val="00205C02"/>
    <w:rsid w:val="00206DC1"/>
    <w:rsid w:val="00207977"/>
    <w:rsid w:val="002101BD"/>
    <w:rsid w:val="00212BD3"/>
    <w:rsid w:val="00214DD5"/>
    <w:rsid w:val="0021533D"/>
    <w:rsid w:val="00216618"/>
    <w:rsid w:val="00217DCA"/>
    <w:rsid w:val="0022007A"/>
    <w:rsid w:val="00230552"/>
    <w:rsid w:val="00237B2B"/>
    <w:rsid w:val="00240183"/>
    <w:rsid w:val="00240544"/>
    <w:rsid w:val="00242E48"/>
    <w:rsid w:val="00243030"/>
    <w:rsid w:val="002458D3"/>
    <w:rsid w:val="002464ED"/>
    <w:rsid w:val="00247913"/>
    <w:rsid w:val="00247D96"/>
    <w:rsid w:val="00251F69"/>
    <w:rsid w:val="00252600"/>
    <w:rsid w:val="00254B53"/>
    <w:rsid w:val="00260171"/>
    <w:rsid w:val="00262486"/>
    <w:rsid w:val="00262CF7"/>
    <w:rsid w:val="002650CF"/>
    <w:rsid w:val="002666BC"/>
    <w:rsid w:val="00267DD8"/>
    <w:rsid w:val="00270CDF"/>
    <w:rsid w:val="00270ED1"/>
    <w:rsid w:val="002713A4"/>
    <w:rsid w:val="002723DB"/>
    <w:rsid w:val="00273B66"/>
    <w:rsid w:val="00277D20"/>
    <w:rsid w:val="0028160C"/>
    <w:rsid w:val="00283FB5"/>
    <w:rsid w:val="00290F93"/>
    <w:rsid w:val="002969CE"/>
    <w:rsid w:val="002A340C"/>
    <w:rsid w:val="002A3744"/>
    <w:rsid w:val="002A51A2"/>
    <w:rsid w:val="002A532C"/>
    <w:rsid w:val="002A5BE6"/>
    <w:rsid w:val="002A60C8"/>
    <w:rsid w:val="002A6515"/>
    <w:rsid w:val="002A683B"/>
    <w:rsid w:val="002A6C44"/>
    <w:rsid w:val="002B0102"/>
    <w:rsid w:val="002B1FB6"/>
    <w:rsid w:val="002B2F56"/>
    <w:rsid w:val="002B3199"/>
    <w:rsid w:val="002B3334"/>
    <w:rsid w:val="002B42B7"/>
    <w:rsid w:val="002B4752"/>
    <w:rsid w:val="002B4D47"/>
    <w:rsid w:val="002B6938"/>
    <w:rsid w:val="002C2F60"/>
    <w:rsid w:val="002D02DC"/>
    <w:rsid w:val="002D323E"/>
    <w:rsid w:val="002D51EB"/>
    <w:rsid w:val="002D74E3"/>
    <w:rsid w:val="002E0704"/>
    <w:rsid w:val="002E0C1A"/>
    <w:rsid w:val="002E1885"/>
    <w:rsid w:val="002E1CD8"/>
    <w:rsid w:val="002E1E58"/>
    <w:rsid w:val="002E263C"/>
    <w:rsid w:val="002E264C"/>
    <w:rsid w:val="002E3637"/>
    <w:rsid w:val="002E65ED"/>
    <w:rsid w:val="002F2339"/>
    <w:rsid w:val="002F4E51"/>
    <w:rsid w:val="002F76EE"/>
    <w:rsid w:val="003010AD"/>
    <w:rsid w:val="0030403D"/>
    <w:rsid w:val="00307A4E"/>
    <w:rsid w:val="00307C07"/>
    <w:rsid w:val="00310FEB"/>
    <w:rsid w:val="003112FC"/>
    <w:rsid w:val="003122A4"/>
    <w:rsid w:val="00312930"/>
    <w:rsid w:val="00314A1E"/>
    <w:rsid w:val="00314B31"/>
    <w:rsid w:val="00314C63"/>
    <w:rsid w:val="00314DE4"/>
    <w:rsid w:val="0031558F"/>
    <w:rsid w:val="00315D67"/>
    <w:rsid w:val="00322966"/>
    <w:rsid w:val="00324EF8"/>
    <w:rsid w:val="0032606D"/>
    <w:rsid w:val="00327D0D"/>
    <w:rsid w:val="003308D3"/>
    <w:rsid w:val="00332687"/>
    <w:rsid w:val="00332DAA"/>
    <w:rsid w:val="00333EEA"/>
    <w:rsid w:val="0033448F"/>
    <w:rsid w:val="00335017"/>
    <w:rsid w:val="00335279"/>
    <w:rsid w:val="00336C0D"/>
    <w:rsid w:val="00341200"/>
    <w:rsid w:val="003432BE"/>
    <w:rsid w:val="003440A7"/>
    <w:rsid w:val="00344E83"/>
    <w:rsid w:val="00345BC9"/>
    <w:rsid w:val="00345EAB"/>
    <w:rsid w:val="00347499"/>
    <w:rsid w:val="003511CF"/>
    <w:rsid w:val="00354614"/>
    <w:rsid w:val="00356723"/>
    <w:rsid w:val="00357AE3"/>
    <w:rsid w:val="00360C84"/>
    <w:rsid w:val="00360E7E"/>
    <w:rsid w:val="00360F27"/>
    <w:rsid w:val="00367445"/>
    <w:rsid w:val="00370B3A"/>
    <w:rsid w:val="00371242"/>
    <w:rsid w:val="00372BC9"/>
    <w:rsid w:val="00373BC7"/>
    <w:rsid w:val="00373D39"/>
    <w:rsid w:val="0037485A"/>
    <w:rsid w:val="00374F1E"/>
    <w:rsid w:val="00375610"/>
    <w:rsid w:val="003775B3"/>
    <w:rsid w:val="00377A3C"/>
    <w:rsid w:val="00380C69"/>
    <w:rsid w:val="00380E44"/>
    <w:rsid w:val="0038154A"/>
    <w:rsid w:val="00383925"/>
    <w:rsid w:val="003843FB"/>
    <w:rsid w:val="00384814"/>
    <w:rsid w:val="00385FB2"/>
    <w:rsid w:val="00386A6F"/>
    <w:rsid w:val="00390687"/>
    <w:rsid w:val="00392361"/>
    <w:rsid w:val="003A0273"/>
    <w:rsid w:val="003A2389"/>
    <w:rsid w:val="003A28EB"/>
    <w:rsid w:val="003A2D93"/>
    <w:rsid w:val="003A3B5A"/>
    <w:rsid w:val="003A68D0"/>
    <w:rsid w:val="003A6EED"/>
    <w:rsid w:val="003A7219"/>
    <w:rsid w:val="003B16E4"/>
    <w:rsid w:val="003B34E1"/>
    <w:rsid w:val="003B428A"/>
    <w:rsid w:val="003B4BC3"/>
    <w:rsid w:val="003C040D"/>
    <w:rsid w:val="003C0481"/>
    <w:rsid w:val="003C1F0D"/>
    <w:rsid w:val="003C4042"/>
    <w:rsid w:val="003C427E"/>
    <w:rsid w:val="003C5F07"/>
    <w:rsid w:val="003C74C4"/>
    <w:rsid w:val="003C785E"/>
    <w:rsid w:val="003D0F8A"/>
    <w:rsid w:val="003D4803"/>
    <w:rsid w:val="003D67DD"/>
    <w:rsid w:val="003E19C8"/>
    <w:rsid w:val="003E4048"/>
    <w:rsid w:val="003E47CB"/>
    <w:rsid w:val="003F4ACA"/>
    <w:rsid w:val="003F7872"/>
    <w:rsid w:val="004011B3"/>
    <w:rsid w:val="00402517"/>
    <w:rsid w:val="00402A85"/>
    <w:rsid w:val="004035C1"/>
    <w:rsid w:val="004039AF"/>
    <w:rsid w:val="00404346"/>
    <w:rsid w:val="0040449E"/>
    <w:rsid w:val="004110A5"/>
    <w:rsid w:val="00411E42"/>
    <w:rsid w:val="00415CD1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D28"/>
    <w:rsid w:val="00437056"/>
    <w:rsid w:val="0043736B"/>
    <w:rsid w:val="00440D2B"/>
    <w:rsid w:val="00440EDB"/>
    <w:rsid w:val="00440FC8"/>
    <w:rsid w:val="00442200"/>
    <w:rsid w:val="0044323F"/>
    <w:rsid w:val="00443867"/>
    <w:rsid w:val="004475D8"/>
    <w:rsid w:val="004502EA"/>
    <w:rsid w:val="004522BB"/>
    <w:rsid w:val="00456C84"/>
    <w:rsid w:val="00460C59"/>
    <w:rsid w:val="00462094"/>
    <w:rsid w:val="00462FB0"/>
    <w:rsid w:val="00463D9E"/>
    <w:rsid w:val="00465CE2"/>
    <w:rsid w:val="004669E1"/>
    <w:rsid w:val="00466F89"/>
    <w:rsid w:val="004711CD"/>
    <w:rsid w:val="004715E5"/>
    <w:rsid w:val="00472151"/>
    <w:rsid w:val="0047241C"/>
    <w:rsid w:val="00472C69"/>
    <w:rsid w:val="00475739"/>
    <w:rsid w:val="00475927"/>
    <w:rsid w:val="00475AE5"/>
    <w:rsid w:val="0047613B"/>
    <w:rsid w:val="00476BE9"/>
    <w:rsid w:val="00480BE4"/>
    <w:rsid w:val="0048194B"/>
    <w:rsid w:val="00483C82"/>
    <w:rsid w:val="00484411"/>
    <w:rsid w:val="0048568E"/>
    <w:rsid w:val="004912A7"/>
    <w:rsid w:val="004919C7"/>
    <w:rsid w:val="00494BDE"/>
    <w:rsid w:val="0049582B"/>
    <w:rsid w:val="0049668E"/>
    <w:rsid w:val="00497D11"/>
    <w:rsid w:val="004A1291"/>
    <w:rsid w:val="004A29B3"/>
    <w:rsid w:val="004A4FF3"/>
    <w:rsid w:val="004A6E68"/>
    <w:rsid w:val="004B23EF"/>
    <w:rsid w:val="004B5B7C"/>
    <w:rsid w:val="004C4FDA"/>
    <w:rsid w:val="004C69BB"/>
    <w:rsid w:val="004D07D3"/>
    <w:rsid w:val="004D51F1"/>
    <w:rsid w:val="004D77D8"/>
    <w:rsid w:val="004E03F8"/>
    <w:rsid w:val="004E092D"/>
    <w:rsid w:val="004E1F40"/>
    <w:rsid w:val="004E3310"/>
    <w:rsid w:val="004E44F0"/>
    <w:rsid w:val="004E4607"/>
    <w:rsid w:val="004E55F5"/>
    <w:rsid w:val="004E6C66"/>
    <w:rsid w:val="004F0571"/>
    <w:rsid w:val="004F1870"/>
    <w:rsid w:val="004F280B"/>
    <w:rsid w:val="004F3BC8"/>
    <w:rsid w:val="004F4B47"/>
    <w:rsid w:val="004F4EBB"/>
    <w:rsid w:val="004F5641"/>
    <w:rsid w:val="004F663A"/>
    <w:rsid w:val="004F6DD7"/>
    <w:rsid w:val="004F7B04"/>
    <w:rsid w:val="00507CFC"/>
    <w:rsid w:val="00510851"/>
    <w:rsid w:val="00510994"/>
    <w:rsid w:val="00511A58"/>
    <w:rsid w:val="00511D23"/>
    <w:rsid w:val="005134A9"/>
    <w:rsid w:val="005159E1"/>
    <w:rsid w:val="00515C6F"/>
    <w:rsid w:val="00516540"/>
    <w:rsid w:val="00520AC5"/>
    <w:rsid w:val="005239CE"/>
    <w:rsid w:val="005247CA"/>
    <w:rsid w:val="00526787"/>
    <w:rsid w:val="00530CA3"/>
    <w:rsid w:val="00534C28"/>
    <w:rsid w:val="00537FE2"/>
    <w:rsid w:val="0054069E"/>
    <w:rsid w:val="005432ED"/>
    <w:rsid w:val="005433CA"/>
    <w:rsid w:val="00545DAE"/>
    <w:rsid w:val="00550191"/>
    <w:rsid w:val="00550808"/>
    <w:rsid w:val="00551A02"/>
    <w:rsid w:val="005546B7"/>
    <w:rsid w:val="00556572"/>
    <w:rsid w:val="0055681D"/>
    <w:rsid w:val="0056003A"/>
    <w:rsid w:val="0056311B"/>
    <w:rsid w:val="005631D7"/>
    <w:rsid w:val="00564288"/>
    <w:rsid w:val="00570214"/>
    <w:rsid w:val="0057229B"/>
    <w:rsid w:val="00574975"/>
    <w:rsid w:val="00575553"/>
    <w:rsid w:val="00576B45"/>
    <w:rsid w:val="00581551"/>
    <w:rsid w:val="00582653"/>
    <w:rsid w:val="00596542"/>
    <w:rsid w:val="00596B97"/>
    <w:rsid w:val="00596F38"/>
    <w:rsid w:val="005A0F40"/>
    <w:rsid w:val="005A11F1"/>
    <w:rsid w:val="005A12D1"/>
    <w:rsid w:val="005A1D3E"/>
    <w:rsid w:val="005A46DA"/>
    <w:rsid w:val="005A5EA1"/>
    <w:rsid w:val="005A741C"/>
    <w:rsid w:val="005A7F65"/>
    <w:rsid w:val="005B17CF"/>
    <w:rsid w:val="005B22BB"/>
    <w:rsid w:val="005B2ADF"/>
    <w:rsid w:val="005B2DE5"/>
    <w:rsid w:val="005B3B4C"/>
    <w:rsid w:val="005B42B9"/>
    <w:rsid w:val="005B4EFE"/>
    <w:rsid w:val="005B5ADB"/>
    <w:rsid w:val="005B5F78"/>
    <w:rsid w:val="005B74A2"/>
    <w:rsid w:val="005C21B0"/>
    <w:rsid w:val="005C3183"/>
    <w:rsid w:val="005C372A"/>
    <w:rsid w:val="005D345F"/>
    <w:rsid w:val="005D36F9"/>
    <w:rsid w:val="005D3A25"/>
    <w:rsid w:val="005D3B2D"/>
    <w:rsid w:val="005D6CC9"/>
    <w:rsid w:val="005E030B"/>
    <w:rsid w:val="005E34DF"/>
    <w:rsid w:val="005E4D8F"/>
    <w:rsid w:val="005E4EE9"/>
    <w:rsid w:val="005E5B6C"/>
    <w:rsid w:val="005E67EB"/>
    <w:rsid w:val="005F02CF"/>
    <w:rsid w:val="005F04B2"/>
    <w:rsid w:val="005F10A3"/>
    <w:rsid w:val="005F112B"/>
    <w:rsid w:val="005F3222"/>
    <w:rsid w:val="005F3DB8"/>
    <w:rsid w:val="005F474B"/>
    <w:rsid w:val="006021BB"/>
    <w:rsid w:val="0060735A"/>
    <w:rsid w:val="00610B7B"/>
    <w:rsid w:val="006121BD"/>
    <w:rsid w:val="00613782"/>
    <w:rsid w:val="00614E64"/>
    <w:rsid w:val="00614FBA"/>
    <w:rsid w:val="00616782"/>
    <w:rsid w:val="00620357"/>
    <w:rsid w:val="00620E13"/>
    <w:rsid w:val="00621F74"/>
    <w:rsid w:val="006220C8"/>
    <w:rsid w:val="00625083"/>
    <w:rsid w:val="00625D69"/>
    <w:rsid w:val="006267E8"/>
    <w:rsid w:val="00626CA4"/>
    <w:rsid w:val="0063175C"/>
    <w:rsid w:val="0063372D"/>
    <w:rsid w:val="00634800"/>
    <w:rsid w:val="006368F0"/>
    <w:rsid w:val="00636C4C"/>
    <w:rsid w:val="00641AC3"/>
    <w:rsid w:val="00642505"/>
    <w:rsid w:val="00643EFE"/>
    <w:rsid w:val="00644A18"/>
    <w:rsid w:val="00644B60"/>
    <w:rsid w:val="006478C2"/>
    <w:rsid w:val="00650135"/>
    <w:rsid w:val="00651357"/>
    <w:rsid w:val="006516AD"/>
    <w:rsid w:val="006537A9"/>
    <w:rsid w:val="0065499C"/>
    <w:rsid w:val="00654DD9"/>
    <w:rsid w:val="00660426"/>
    <w:rsid w:val="00662668"/>
    <w:rsid w:val="00664701"/>
    <w:rsid w:val="00664E29"/>
    <w:rsid w:val="00670380"/>
    <w:rsid w:val="00670438"/>
    <w:rsid w:val="00677898"/>
    <w:rsid w:val="00681CF7"/>
    <w:rsid w:val="00685863"/>
    <w:rsid w:val="00687CAD"/>
    <w:rsid w:val="00690F87"/>
    <w:rsid w:val="00691435"/>
    <w:rsid w:val="00693EAE"/>
    <w:rsid w:val="00695617"/>
    <w:rsid w:val="00697C11"/>
    <w:rsid w:val="006A0AEE"/>
    <w:rsid w:val="006A0C95"/>
    <w:rsid w:val="006A28A6"/>
    <w:rsid w:val="006A28D0"/>
    <w:rsid w:val="006A470E"/>
    <w:rsid w:val="006A5EE5"/>
    <w:rsid w:val="006B0218"/>
    <w:rsid w:val="006B07BD"/>
    <w:rsid w:val="006B1D5C"/>
    <w:rsid w:val="006B36C1"/>
    <w:rsid w:val="006B3BCF"/>
    <w:rsid w:val="006B44C6"/>
    <w:rsid w:val="006B44DE"/>
    <w:rsid w:val="006B574C"/>
    <w:rsid w:val="006B5960"/>
    <w:rsid w:val="006C1E37"/>
    <w:rsid w:val="006C214F"/>
    <w:rsid w:val="006C2D34"/>
    <w:rsid w:val="006C34B2"/>
    <w:rsid w:val="006C655B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E40E7"/>
    <w:rsid w:val="006E4B0E"/>
    <w:rsid w:val="006F069B"/>
    <w:rsid w:val="006F07D0"/>
    <w:rsid w:val="006F0F95"/>
    <w:rsid w:val="006F2D72"/>
    <w:rsid w:val="00700684"/>
    <w:rsid w:val="00703E7E"/>
    <w:rsid w:val="00706059"/>
    <w:rsid w:val="00711076"/>
    <w:rsid w:val="00711E95"/>
    <w:rsid w:val="0071261C"/>
    <w:rsid w:val="00717718"/>
    <w:rsid w:val="007229D5"/>
    <w:rsid w:val="007248BD"/>
    <w:rsid w:val="0072633A"/>
    <w:rsid w:val="00726E3B"/>
    <w:rsid w:val="0073106E"/>
    <w:rsid w:val="00733184"/>
    <w:rsid w:val="0073331B"/>
    <w:rsid w:val="007365AC"/>
    <w:rsid w:val="00736C24"/>
    <w:rsid w:val="007408C4"/>
    <w:rsid w:val="00743508"/>
    <w:rsid w:val="00743510"/>
    <w:rsid w:val="00746A46"/>
    <w:rsid w:val="00746ACB"/>
    <w:rsid w:val="00750982"/>
    <w:rsid w:val="00751249"/>
    <w:rsid w:val="00753203"/>
    <w:rsid w:val="0075325A"/>
    <w:rsid w:val="007569D1"/>
    <w:rsid w:val="007600D3"/>
    <w:rsid w:val="0076660D"/>
    <w:rsid w:val="00767073"/>
    <w:rsid w:val="007704E6"/>
    <w:rsid w:val="0077053C"/>
    <w:rsid w:val="00772664"/>
    <w:rsid w:val="00772765"/>
    <w:rsid w:val="00772840"/>
    <w:rsid w:val="00773AEB"/>
    <w:rsid w:val="007749C8"/>
    <w:rsid w:val="00775146"/>
    <w:rsid w:val="0077566D"/>
    <w:rsid w:val="00775AD7"/>
    <w:rsid w:val="00777001"/>
    <w:rsid w:val="00781565"/>
    <w:rsid w:val="00782739"/>
    <w:rsid w:val="00784D09"/>
    <w:rsid w:val="007859A1"/>
    <w:rsid w:val="007914AC"/>
    <w:rsid w:val="007919E4"/>
    <w:rsid w:val="00791B9C"/>
    <w:rsid w:val="00791E4C"/>
    <w:rsid w:val="00791F3C"/>
    <w:rsid w:val="007A0982"/>
    <w:rsid w:val="007B7AFB"/>
    <w:rsid w:val="007C16C2"/>
    <w:rsid w:val="007C4293"/>
    <w:rsid w:val="007C5BFC"/>
    <w:rsid w:val="007C7C6D"/>
    <w:rsid w:val="007D147F"/>
    <w:rsid w:val="007D1D7A"/>
    <w:rsid w:val="007D348A"/>
    <w:rsid w:val="007D3ADA"/>
    <w:rsid w:val="007D4487"/>
    <w:rsid w:val="007D5319"/>
    <w:rsid w:val="007E222F"/>
    <w:rsid w:val="007E57E8"/>
    <w:rsid w:val="007E5872"/>
    <w:rsid w:val="007E5A4B"/>
    <w:rsid w:val="007E6902"/>
    <w:rsid w:val="007E7B43"/>
    <w:rsid w:val="007F0E9F"/>
    <w:rsid w:val="007F22E4"/>
    <w:rsid w:val="007F2503"/>
    <w:rsid w:val="007F48EB"/>
    <w:rsid w:val="008015B4"/>
    <w:rsid w:val="00801E84"/>
    <w:rsid w:val="00802A98"/>
    <w:rsid w:val="00804D5A"/>
    <w:rsid w:val="00805FE9"/>
    <w:rsid w:val="00820ED8"/>
    <w:rsid w:val="00821BD1"/>
    <w:rsid w:val="00821C66"/>
    <w:rsid w:val="0082358F"/>
    <w:rsid w:val="008255F6"/>
    <w:rsid w:val="008257B3"/>
    <w:rsid w:val="00830755"/>
    <w:rsid w:val="008310CE"/>
    <w:rsid w:val="008321B0"/>
    <w:rsid w:val="00834E94"/>
    <w:rsid w:val="008366D0"/>
    <w:rsid w:val="00836B7D"/>
    <w:rsid w:val="00837A0F"/>
    <w:rsid w:val="00840B70"/>
    <w:rsid w:val="008421BE"/>
    <w:rsid w:val="008421DD"/>
    <w:rsid w:val="008439C8"/>
    <w:rsid w:val="00846C23"/>
    <w:rsid w:val="00847C1F"/>
    <w:rsid w:val="0085349D"/>
    <w:rsid w:val="00855D62"/>
    <w:rsid w:val="0085615A"/>
    <w:rsid w:val="00860E92"/>
    <w:rsid w:val="0086152B"/>
    <w:rsid w:val="008618ED"/>
    <w:rsid w:val="00861A8B"/>
    <w:rsid w:val="0086676A"/>
    <w:rsid w:val="00866A33"/>
    <w:rsid w:val="008675E2"/>
    <w:rsid w:val="0087151E"/>
    <w:rsid w:val="00873499"/>
    <w:rsid w:val="00874A81"/>
    <w:rsid w:val="00874C64"/>
    <w:rsid w:val="00874F4E"/>
    <w:rsid w:val="00876B96"/>
    <w:rsid w:val="008818DC"/>
    <w:rsid w:val="00881B99"/>
    <w:rsid w:val="00891DA2"/>
    <w:rsid w:val="008922FD"/>
    <w:rsid w:val="0089232C"/>
    <w:rsid w:val="008A0844"/>
    <w:rsid w:val="008A17A3"/>
    <w:rsid w:val="008A2E0B"/>
    <w:rsid w:val="008A4FE7"/>
    <w:rsid w:val="008A5574"/>
    <w:rsid w:val="008A758E"/>
    <w:rsid w:val="008B06DC"/>
    <w:rsid w:val="008B562D"/>
    <w:rsid w:val="008B568C"/>
    <w:rsid w:val="008B7308"/>
    <w:rsid w:val="008C2687"/>
    <w:rsid w:val="008C2AEE"/>
    <w:rsid w:val="008C2F5F"/>
    <w:rsid w:val="008C5A66"/>
    <w:rsid w:val="008C5F34"/>
    <w:rsid w:val="008D2893"/>
    <w:rsid w:val="008D36ED"/>
    <w:rsid w:val="008D5FA6"/>
    <w:rsid w:val="008E0083"/>
    <w:rsid w:val="008E0335"/>
    <w:rsid w:val="008E1188"/>
    <w:rsid w:val="008E139E"/>
    <w:rsid w:val="008E1840"/>
    <w:rsid w:val="008E2A92"/>
    <w:rsid w:val="008E324B"/>
    <w:rsid w:val="008E3ADE"/>
    <w:rsid w:val="008E6061"/>
    <w:rsid w:val="008E72E2"/>
    <w:rsid w:val="008F0F00"/>
    <w:rsid w:val="008F3C35"/>
    <w:rsid w:val="008F475F"/>
    <w:rsid w:val="008F48B7"/>
    <w:rsid w:val="008F7D54"/>
    <w:rsid w:val="00901D3F"/>
    <w:rsid w:val="009027FB"/>
    <w:rsid w:val="0090305D"/>
    <w:rsid w:val="009045BC"/>
    <w:rsid w:val="00904DB3"/>
    <w:rsid w:val="00905559"/>
    <w:rsid w:val="009079BF"/>
    <w:rsid w:val="009103F3"/>
    <w:rsid w:val="0091339D"/>
    <w:rsid w:val="00914351"/>
    <w:rsid w:val="00915EEC"/>
    <w:rsid w:val="00920389"/>
    <w:rsid w:val="009225F3"/>
    <w:rsid w:val="009239FD"/>
    <w:rsid w:val="0092583C"/>
    <w:rsid w:val="00926DFE"/>
    <w:rsid w:val="009277A8"/>
    <w:rsid w:val="00927AE9"/>
    <w:rsid w:val="00930CB3"/>
    <w:rsid w:val="00932AB6"/>
    <w:rsid w:val="00932E34"/>
    <w:rsid w:val="00932F97"/>
    <w:rsid w:val="00934032"/>
    <w:rsid w:val="009349D6"/>
    <w:rsid w:val="00934D28"/>
    <w:rsid w:val="00934E86"/>
    <w:rsid w:val="0093586E"/>
    <w:rsid w:val="00936963"/>
    <w:rsid w:val="00936C0A"/>
    <w:rsid w:val="00937754"/>
    <w:rsid w:val="0094032D"/>
    <w:rsid w:val="00940D31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54D9"/>
    <w:rsid w:val="00967478"/>
    <w:rsid w:val="00970D5A"/>
    <w:rsid w:val="009717A2"/>
    <w:rsid w:val="009759A5"/>
    <w:rsid w:val="00977A23"/>
    <w:rsid w:val="00977EF1"/>
    <w:rsid w:val="00982D9B"/>
    <w:rsid w:val="009839F9"/>
    <w:rsid w:val="00987A9A"/>
    <w:rsid w:val="009920C0"/>
    <w:rsid w:val="00992A28"/>
    <w:rsid w:val="009965AB"/>
    <w:rsid w:val="00996FB8"/>
    <w:rsid w:val="009A24E4"/>
    <w:rsid w:val="009A4D39"/>
    <w:rsid w:val="009A57C2"/>
    <w:rsid w:val="009A7781"/>
    <w:rsid w:val="009B1634"/>
    <w:rsid w:val="009B355B"/>
    <w:rsid w:val="009B40E8"/>
    <w:rsid w:val="009B47EA"/>
    <w:rsid w:val="009B4BD0"/>
    <w:rsid w:val="009C06D5"/>
    <w:rsid w:val="009C2C9F"/>
    <w:rsid w:val="009C355B"/>
    <w:rsid w:val="009C3971"/>
    <w:rsid w:val="009C45A7"/>
    <w:rsid w:val="009C4E9D"/>
    <w:rsid w:val="009C5677"/>
    <w:rsid w:val="009C70C9"/>
    <w:rsid w:val="009D056C"/>
    <w:rsid w:val="009D314E"/>
    <w:rsid w:val="009D76CF"/>
    <w:rsid w:val="009E07B7"/>
    <w:rsid w:val="009E3AED"/>
    <w:rsid w:val="009E7D2A"/>
    <w:rsid w:val="009F4194"/>
    <w:rsid w:val="009F512D"/>
    <w:rsid w:val="00A01C42"/>
    <w:rsid w:val="00A03BD1"/>
    <w:rsid w:val="00A0765E"/>
    <w:rsid w:val="00A108F5"/>
    <w:rsid w:val="00A11141"/>
    <w:rsid w:val="00A11665"/>
    <w:rsid w:val="00A12392"/>
    <w:rsid w:val="00A15B91"/>
    <w:rsid w:val="00A17ECE"/>
    <w:rsid w:val="00A2342A"/>
    <w:rsid w:val="00A236B5"/>
    <w:rsid w:val="00A24019"/>
    <w:rsid w:val="00A25020"/>
    <w:rsid w:val="00A255C5"/>
    <w:rsid w:val="00A26607"/>
    <w:rsid w:val="00A26670"/>
    <w:rsid w:val="00A31F02"/>
    <w:rsid w:val="00A3233D"/>
    <w:rsid w:val="00A3725E"/>
    <w:rsid w:val="00A40D75"/>
    <w:rsid w:val="00A41755"/>
    <w:rsid w:val="00A42D36"/>
    <w:rsid w:val="00A43463"/>
    <w:rsid w:val="00A461F9"/>
    <w:rsid w:val="00A47264"/>
    <w:rsid w:val="00A502EF"/>
    <w:rsid w:val="00A53B88"/>
    <w:rsid w:val="00A54371"/>
    <w:rsid w:val="00A547A8"/>
    <w:rsid w:val="00A54D2B"/>
    <w:rsid w:val="00A56051"/>
    <w:rsid w:val="00A566F8"/>
    <w:rsid w:val="00A64669"/>
    <w:rsid w:val="00A64778"/>
    <w:rsid w:val="00A64F72"/>
    <w:rsid w:val="00A656A5"/>
    <w:rsid w:val="00A65EAD"/>
    <w:rsid w:val="00A6738F"/>
    <w:rsid w:val="00A67781"/>
    <w:rsid w:val="00A70859"/>
    <w:rsid w:val="00A71559"/>
    <w:rsid w:val="00A728C2"/>
    <w:rsid w:val="00A73073"/>
    <w:rsid w:val="00A731EB"/>
    <w:rsid w:val="00A73DAC"/>
    <w:rsid w:val="00A73E1A"/>
    <w:rsid w:val="00A73F3B"/>
    <w:rsid w:val="00A8112B"/>
    <w:rsid w:val="00A86B26"/>
    <w:rsid w:val="00A901AD"/>
    <w:rsid w:val="00A90D79"/>
    <w:rsid w:val="00A929B8"/>
    <w:rsid w:val="00A9441E"/>
    <w:rsid w:val="00A95292"/>
    <w:rsid w:val="00A965E2"/>
    <w:rsid w:val="00A975F6"/>
    <w:rsid w:val="00AA0E2C"/>
    <w:rsid w:val="00AA29FC"/>
    <w:rsid w:val="00AA48A4"/>
    <w:rsid w:val="00AB1C6D"/>
    <w:rsid w:val="00AB348B"/>
    <w:rsid w:val="00AB3618"/>
    <w:rsid w:val="00AB6B54"/>
    <w:rsid w:val="00AB70B7"/>
    <w:rsid w:val="00AC18DA"/>
    <w:rsid w:val="00AC1A55"/>
    <w:rsid w:val="00AC26DD"/>
    <w:rsid w:val="00AC3BED"/>
    <w:rsid w:val="00AC63D9"/>
    <w:rsid w:val="00AD0C30"/>
    <w:rsid w:val="00AD0EDB"/>
    <w:rsid w:val="00AD0FB6"/>
    <w:rsid w:val="00AD32EF"/>
    <w:rsid w:val="00AD6466"/>
    <w:rsid w:val="00AD7A74"/>
    <w:rsid w:val="00AE274C"/>
    <w:rsid w:val="00AE27CB"/>
    <w:rsid w:val="00AE3408"/>
    <w:rsid w:val="00AE4400"/>
    <w:rsid w:val="00AE5E14"/>
    <w:rsid w:val="00AE5FB5"/>
    <w:rsid w:val="00AF0440"/>
    <w:rsid w:val="00AF16AF"/>
    <w:rsid w:val="00AF785E"/>
    <w:rsid w:val="00AF7A43"/>
    <w:rsid w:val="00B00296"/>
    <w:rsid w:val="00B0091A"/>
    <w:rsid w:val="00B01F3E"/>
    <w:rsid w:val="00B0357B"/>
    <w:rsid w:val="00B06F9D"/>
    <w:rsid w:val="00B07CC3"/>
    <w:rsid w:val="00B07E6C"/>
    <w:rsid w:val="00B10140"/>
    <w:rsid w:val="00B1043F"/>
    <w:rsid w:val="00B123EE"/>
    <w:rsid w:val="00B125CA"/>
    <w:rsid w:val="00B12D8A"/>
    <w:rsid w:val="00B136F9"/>
    <w:rsid w:val="00B13ACC"/>
    <w:rsid w:val="00B150A6"/>
    <w:rsid w:val="00B15984"/>
    <w:rsid w:val="00B16235"/>
    <w:rsid w:val="00B21087"/>
    <w:rsid w:val="00B2119C"/>
    <w:rsid w:val="00B21352"/>
    <w:rsid w:val="00B25BC9"/>
    <w:rsid w:val="00B271E2"/>
    <w:rsid w:val="00B313C7"/>
    <w:rsid w:val="00B31651"/>
    <w:rsid w:val="00B32163"/>
    <w:rsid w:val="00B33035"/>
    <w:rsid w:val="00B33F80"/>
    <w:rsid w:val="00B350C0"/>
    <w:rsid w:val="00B3771C"/>
    <w:rsid w:val="00B411D6"/>
    <w:rsid w:val="00B425EC"/>
    <w:rsid w:val="00B4375D"/>
    <w:rsid w:val="00B4436F"/>
    <w:rsid w:val="00B471E6"/>
    <w:rsid w:val="00B47592"/>
    <w:rsid w:val="00B5127E"/>
    <w:rsid w:val="00B5169D"/>
    <w:rsid w:val="00B569C1"/>
    <w:rsid w:val="00B622B0"/>
    <w:rsid w:val="00B6394D"/>
    <w:rsid w:val="00B65348"/>
    <w:rsid w:val="00B71101"/>
    <w:rsid w:val="00B712BC"/>
    <w:rsid w:val="00B72906"/>
    <w:rsid w:val="00B73965"/>
    <w:rsid w:val="00B74A92"/>
    <w:rsid w:val="00B75249"/>
    <w:rsid w:val="00B75C5F"/>
    <w:rsid w:val="00B7714F"/>
    <w:rsid w:val="00B77695"/>
    <w:rsid w:val="00B801A2"/>
    <w:rsid w:val="00B83795"/>
    <w:rsid w:val="00B83F98"/>
    <w:rsid w:val="00B848FA"/>
    <w:rsid w:val="00B84AED"/>
    <w:rsid w:val="00B86323"/>
    <w:rsid w:val="00B87BB8"/>
    <w:rsid w:val="00B914CC"/>
    <w:rsid w:val="00B947A3"/>
    <w:rsid w:val="00B947F5"/>
    <w:rsid w:val="00B97C9D"/>
    <w:rsid w:val="00BA1576"/>
    <w:rsid w:val="00BA6A85"/>
    <w:rsid w:val="00BA6BA9"/>
    <w:rsid w:val="00BB32DE"/>
    <w:rsid w:val="00BB3F13"/>
    <w:rsid w:val="00BB5A93"/>
    <w:rsid w:val="00BB755C"/>
    <w:rsid w:val="00BB7595"/>
    <w:rsid w:val="00BC5467"/>
    <w:rsid w:val="00BC5E3D"/>
    <w:rsid w:val="00BC6968"/>
    <w:rsid w:val="00BD0D2F"/>
    <w:rsid w:val="00BD125E"/>
    <w:rsid w:val="00BD4B0D"/>
    <w:rsid w:val="00BD579F"/>
    <w:rsid w:val="00BD58B8"/>
    <w:rsid w:val="00BD72CE"/>
    <w:rsid w:val="00BD73F6"/>
    <w:rsid w:val="00BD78C4"/>
    <w:rsid w:val="00BE0889"/>
    <w:rsid w:val="00BE108B"/>
    <w:rsid w:val="00BE2072"/>
    <w:rsid w:val="00BE3C95"/>
    <w:rsid w:val="00BE47AA"/>
    <w:rsid w:val="00BE682F"/>
    <w:rsid w:val="00BF012D"/>
    <w:rsid w:val="00BF01C5"/>
    <w:rsid w:val="00BF028C"/>
    <w:rsid w:val="00BF0425"/>
    <w:rsid w:val="00BF09A7"/>
    <w:rsid w:val="00BF12B5"/>
    <w:rsid w:val="00BF1DDF"/>
    <w:rsid w:val="00BF3D74"/>
    <w:rsid w:val="00BF6CA9"/>
    <w:rsid w:val="00C00ECA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7BF7"/>
    <w:rsid w:val="00C31CB8"/>
    <w:rsid w:val="00C32005"/>
    <w:rsid w:val="00C3389D"/>
    <w:rsid w:val="00C413D9"/>
    <w:rsid w:val="00C41F58"/>
    <w:rsid w:val="00C42E51"/>
    <w:rsid w:val="00C438EC"/>
    <w:rsid w:val="00C45F81"/>
    <w:rsid w:val="00C50453"/>
    <w:rsid w:val="00C520B9"/>
    <w:rsid w:val="00C5484F"/>
    <w:rsid w:val="00C55326"/>
    <w:rsid w:val="00C556FA"/>
    <w:rsid w:val="00C55AF0"/>
    <w:rsid w:val="00C60FB6"/>
    <w:rsid w:val="00C643D0"/>
    <w:rsid w:val="00C671FD"/>
    <w:rsid w:val="00C67889"/>
    <w:rsid w:val="00C70DD1"/>
    <w:rsid w:val="00C7468B"/>
    <w:rsid w:val="00C81DA6"/>
    <w:rsid w:val="00C82473"/>
    <w:rsid w:val="00C83583"/>
    <w:rsid w:val="00C83A5C"/>
    <w:rsid w:val="00C843E9"/>
    <w:rsid w:val="00C86908"/>
    <w:rsid w:val="00C87969"/>
    <w:rsid w:val="00C87A13"/>
    <w:rsid w:val="00C905B9"/>
    <w:rsid w:val="00C91E6E"/>
    <w:rsid w:val="00C9470D"/>
    <w:rsid w:val="00C977EF"/>
    <w:rsid w:val="00CA4B0D"/>
    <w:rsid w:val="00CA5797"/>
    <w:rsid w:val="00CA5BC0"/>
    <w:rsid w:val="00CA69D9"/>
    <w:rsid w:val="00CB46EA"/>
    <w:rsid w:val="00CB4C2E"/>
    <w:rsid w:val="00CB62BC"/>
    <w:rsid w:val="00CB7FF2"/>
    <w:rsid w:val="00CC37BB"/>
    <w:rsid w:val="00CC3C05"/>
    <w:rsid w:val="00CC410D"/>
    <w:rsid w:val="00CC4A58"/>
    <w:rsid w:val="00CC5BFB"/>
    <w:rsid w:val="00CC73D9"/>
    <w:rsid w:val="00CD30DA"/>
    <w:rsid w:val="00CD4609"/>
    <w:rsid w:val="00CD6688"/>
    <w:rsid w:val="00CD7103"/>
    <w:rsid w:val="00CD76BE"/>
    <w:rsid w:val="00CE015A"/>
    <w:rsid w:val="00CE0F7D"/>
    <w:rsid w:val="00CE21FB"/>
    <w:rsid w:val="00CE253D"/>
    <w:rsid w:val="00CE3D1B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5CD6"/>
    <w:rsid w:val="00D072FE"/>
    <w:rsid w:val="00D11124"/>
    <w:rsid w:val="00D1272A"/>
    <w:rsid w:val="00D13738"/>
    <w:rsid w:val="00D14D1E"/>
    <w:rsid w:val="00D15750"/>
    <w:rsid w:val="00D212F1"/>
    <w:rsid w:val="00D2206D"/>
    <w:rsid w:val="00D22AA0"/>
    <w:rsid w:val="00D22F85"/>
    <w:rsid w:val="00D230A1"/>
    <w:rsid w:val="00D24BFD"/>
    <w:rsid w:val="00D25039"/>
    <w:rsid w:val="00D311D1"/>
    <w:rsid w:val="00D32C85"/>
    <w:rsid w:val="00D35A1B"/>
    <w:rsid w:val="00D36CF0"/>
    <w:rsid w:val="00D371CD"/>
    <w:rsid w:val="00D4240F"/>
    <w:rsid w:val="00D45683"/>
    <w:rsid w:val="00D46A79"/>
    <w:rsid w:val="00D47095"/>
    <w:rsid w:val="00D50486"/>
    <w:rsid w:val="00D525A2"/>
    <w:rsid w:val="00D55976"/>
    <w:rsid w:val="00D56EB4"/>
    <w:rsid w:val="00D579B2"/>
    <w:rsid w:val="00D62175"/>
    <w:rsid w:val="00D6253B"/>
    <w:rsid w:val="00D654D7"/>
    <w:rsid w:val="00D66C28"/>
    <w:rsid w:val="00D673EB"/>
    <w:rsid w:val="00D70D64"/>
    <w:rsid w:val="00D7229C"/>
    <w:rsid w:val="00D74DE0"/>
    <w:rsid w:val="00D7697E"/>
    <w:rsid w:val="00D7765D"/>
    <w:rsid w:val="00D77A45"/>
    <w:rsid w:val="00D900AB"/>
    <w:rsid w:val="00D91B4F"/>
    <w:rsid w:val="00D91F67"/>
    <w:rsid w:val="00D9419B"/>
    <w:rsid w:val="00D97414"/>
    <w:rsid w:val="00D97D82"/>
    <w:rsid w:val="00DA0050"/>
    <w:rsid w:val="00DA0A07"/>
    <w:rsid w:val="00DA1104"/>
    <w:rsid w:val="00DA181C"/>
    <w:rsid w:val="00DA2C84"/>
    <w:rsid w:val="00DA5772"/>
    <w:rsid w:val="00DA5A14"/>
    <w:rsid w:val="00DA5A3C"/>
    <w:rsid w:val="00DB01CE"/>
    <w:rsid w:val="00DB299F"/>
    <w:rsid w:val="00DB37ED"/>
    <w:rsid w:val="00DB4FA7"/>
    <w:rsid w:val="00DB6115"/>
    <w:rsid w:val="00DB6C39"/>
    <w:rsid w:val="00DB700E"/>
    <w:rsid w:val="00DC0C44"/>
    <w:rsid w:val="00DC173E"/>
    <w:rsid w:val="00DC49E5"/>
    <w:rsid w:val="00DC5A64"/>
    <w:rsid w:val="00DC5C44"/>
    <w:rsid w:val="00DD0261"/>
    <w:rsid w:val="00DD1300"/>
    <w:rsid w:val="00DD292A"/>
    <w:rsid w:val="00DD4715"/>
    <w:rsid w:val="00DD6286"/>
    <w:rsid w:val="00DD6650"/>
    <w:rsid w:val="00DD7B6F"/>
    <w:rsid w:val="00DE0164"/>
    <w:rsid w:val="00DE0294"/>
    <w:rsid w:val="00DE29DC"/>
    <w:rsid w:val="00DE2A56"/>
    <w:rsid w:val="00DE4CED"/>
    <w:rsid w:val="00DE6692"/>
    <w:rsid w:val="00DE712A"/>
    <w:rsid w:val="00DE71CF"/>
    <w:rsid w:val="00DF1D4D"/>
    <w:rsid w:val="00DF43CD"/>
    <w:rsid w:val="00DF4829"/>
    <w:rsid w:val="00DF4AF3"/>
    <w:rsid w:val="00DF5B02"/>
    <w:rsid w:val="00E02E04"/>
    <w:rsid w:val="00E06602"/>
    <w:rsid w:val="00E12A07"/>
    <w:rsid w:val="00E12C2D"/>
    <w:rsid w:val="00E14773"/>
    <w:rsid w:val="00E1489D"/>
    <w:rsid w:val="00E15995"/>
    <w:rsid w:val="00E15DA3"/>
    <w:rsid w:val="00E1713B"/>
    <w:rsid w:val="00E17CE5"/>
    <w:rsid w:val="00E17EF9"/>
    <w:rsid w:val="00E20307"/>
    <w:rsid w:val="00E20473"/>
    <w:rsid w:val="00E21F79"/>
    <w:rsid w:val="00E22020"/>
    <w:rsid w:val="00E251B8"/>
    <w:rsid w:val="00E25369"/>
    <w:rsid w:val="00E25508"/>
    <w:rsid w:val="00E26816"/>
    <w:rsid w:val="00E26C3A"/>
    <w:rsid w:val="00E332E0"/>
    <w:rsid w:val="00E3437C"/>
    <w:rsid w:val="00E34AD8"/>
    <w:rsid w:val="00E35559"/>
    <w:rsid w:val="00E428C8"/>
    <w:rsid w:val="00E44083"/>
    <w:rsid w:val="00E4424F"/>
    <w:rsid w:val="00E46A6F"/>
    <w:rsid w:val="00E47560"/>
    <w:rsid w:val="00E47F86"/>
    <w:rsid w:val="00E50BF0"/>
    <w:rsid w:val="00E529CA"/>
    <w:rsid w:val="00E53581"/>
    <w:rsid w:val="00E544DA"/>
    <w:rsid w:val="00E550EB"/>
    <w:rsid w:val="00E55D80"/>
    <w:rsid w:val="00E6265B"/>
    <w:rsid w:val="00E626BB"/>
    <w:rsid w:val="00E65F30"/>
    <w:rsid w:val="00E665B6"/>
    <w:rsid w:val="00E667AA"/>
    <w:rsid w:val="00E676EC"/>
    <w:rsid w:val="00E67F37"/>
    <w:rsid w:val="00E70DBE"/>
    <w:rsid w:val="00E71663"/>
    <w:rsid w:val="00E75B91"/>
    <w:rsid w:val="00E75D1A"/>
    <w:rsid w:val="00E806DE"/>
    <w:rsid w:val="00E81CA0"/>
    <w:rsid w:val="00E829B3"/>
    <w:rsid w:val="00E84AC7"/>
    <w:rsid w:val="00E84C52"/>
    <w:rsid w:val="00E84CD1"/>
    <w:rsid w:val="00E85828"/>
    <w:rsid w:val="00E913B7"/>
    <w:rsid w:val="00E92D89"/>
    <w:rsid w:val="00E93CDB"/>
    <w:rsid w:val="00E946DF"/>
    <w:rsid w:val="00EA0099"/>
    <w:rsid w:val="00EA09E4"/>
    <w:rsid w:val="00EA0B96"/>
    <w:rsid w:val="00EA2BC2"/>
    <w:rsid w:val="00EA3EF1"/>
    <w:rsid w:val="00EA6E14"/>
    <w:rsid w:val="00EA7E53"/>
    <w:rsid w:val="00EB0595"/>
    <w:rsid w:val="00EB71C9"/>
    <w:rsid w:val="00EC0C40"/>
    <w:rsid w:val="00EC57A0"/>
    <w:rsid w:val="00EC79EC"/>
    <w:rsid w:val="00ED0B86"/>
    <w:rsid w:val="00ED1760"/>
    <w:rsid w:val="00ED4512"/>
    <w:rsid w:val="00ED5A3A"/>
    <w:rsid w:val="00ED5A97"/>
    <w:rsid w:val="00ED630E"/>
    <w:rsid w:val="00EE0E29"/>
    <w:rsid w:val="00EE227A"/>
    <w:rsid w:val="00EE2969"/>
    <w:rsid w:val="00EE66B1"/>
    <w:rsid w:val="00EF1F8B"/>
    <w:rsid w:val="00EF32D2"/>
    <w:rsid w:val="00EF4619"/>
    <w:rsid w:val="00EF49B8"/>
    <w:rsid w:val="00EF5F1A"/>
    <w:rsid w:val="00F0077A"/>
    <w:rsid w:val="00F014FB"/>
    <w:rsid w:val="00F019C9"/>
    <w:rsid w:val="00F024F9"/>
    <w:rsid w:val="00F03426"/>
    <w:rsid w:val="00F03D26"/>
    <w:rsid w:val="00F03FF6"/>
    <w:rsid w:val="00F04D58"/>
    <w:rsid w:val="00F13EA4"/>
    <w:rsid w:val="00F202BC"/>
    <w:rsid w:val="00F237A0"/>
    <w:rsid w:val="00F24539"/>
    <w:rsid w:val="00F24C48"/>
    <w:rsid w:val="00F25F87"/>
    <w:rsid w:val="00F26785"/>
    <w:rsid w:val="00F274FB"/>
    <w:rsid w:val="00F30F5B"/>
    <w:rsid w:val="00F31525"/>
    <w:rsid w:val="00F31ED6"/>
    <w:rsid w:val="00F335D0"/>
    <w:rsid w:val="00F34B7D"/>
    <w:rsid w:val="00F37C02"/>
    <w:rsid w:val="00F406B9"/>
    <w:rsid w:val="00F413FA"/>
    <w:rsid w:val="00F418A1"/>
    <w:rsid w:val="00F432C3"/>
    <w:rsid w:val="00F50C5A"/>
    <w:rsid w:val="00F50C5F"/>
    <w:rsid w:val="00F51150"/>
    <w:rsid w:val="00F545E8"/>
    <w:rsid w:val="00F5470B"/>
    <w:rsid w:val="00F55302"/>
    <w:rsid w:val="00F65913"/>
    <w:rsid w:val="00F65C43"/>
    <w:rsid w:val="00F6619C"/>
    <w:rsid w:val="00F70005"/>
    <w:rsid w:val="00F73E45"/>
    <w:rsid w:val="00F7563B"/>
    <w:rsid w:val="00F805CE"/>
    <w:rsid w:val="00F80C75"/>
    <w:rsid w:val="00F84FFA"/>
    <w:rsid w:val="00F86C5B"/>
    <w:rsid w:val="00F964F2"/>
    <w:rsid w:val="00FA18A5"/>
    <w:rsid w:val="00FA1CC2"/>
    <w:rsid w:val="00FA5D93"/>
    <w:rsid w:val="00FA765D"/>
    <w:rsid w:val="00FB3082"/>
    <w:rsid w:val="00FB41F8"/>
    <w:rsid w:val="00FB5E0F"/>
    <w:rsid w:val="00FB618E"/>
    <w:rsid w:val="00FB68E7"/>
    <w:rsid w:val="00FC1E13"/>
    <w:rsid w:val="00FC208F"/>
    <w:rsid w:val="00FC2369"/>
    <w:rsid w:val="00FC3565"/>
    <w:rsid w:val="00FC3BEF"/>
    <w:rsid w:val="00FC4D77"/>
    <w:rsid w:val="00FD0207"/>
    <w:rsid w:val="00FD487E"/>
    <w:rsid w:val="00FD66BF"/>
    <w:rsid w:val="00FD6725"/>
    <w:rsid w:val="00FE06E1"/>
    <w:rsid w:val="00FE1D9F"/>
    <w:rsid w:val="00FE27EB"/>
    <w:rsid w:val="00FE458F"/>
    <w:rsid w:val="00FE4C98"/>
    <w:rsid w:val="00FF38F0"/>
    <w:rsid w:val="00FF3C76"/>
    <w:rsid w:val="00FF4EE9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7A141"/>
  <w15:docId w15:val="{9FC52ADA-34F4-4185-AAE8-9C1C1EDA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qFormat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5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5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52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5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52B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F6619C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234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lugosz.edu.pl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Props1.xml><?xml version="1.0" encoding="utf-8"?>
<ds:datastoreItem xmlns:ds="http://schemas.openxmlformats.org/officeDocument/2006/customXml" ds:itemID="{537ED156-F3AF-4DC9-A722-4DBD0A2BBA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3B4DD2-FF16-4CB7-BBE8-5975B261DC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BBBBA-30E6-42DA-A031-EF8BA2EA6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6A154B-962C-40A0-A460-A9FC577A2131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4123</Words>
  <Characters>24739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Alicja Putek</cp:lastModifiedBy>
  <cp:revision>23</cp:revision>
  <cp:lastPrinted>2018-11-05T13:02:00Z</cp:lastPrinted>
  <dcterms:created xsi:type="dcterms:W3CDTF">2024-09-04T07:19:00Z</dcterms:created>
  <dcterms:modified xsi:type="dcterms:W3CDTF">2025-08-28T15:57:00Z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